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81"/>
        <w:gridCol w:w="4085"/>
      </w:tblGrid>
      <w:tr w:rsidR="009C5836" w:rsidRPr="001E3C2E" w:rsidTr="001973B1">
        <w:trPr>
          <w:trHeight w:val="668"/>
        </w:trPr>
        <w:tc>
          <w:tcPr>
            <w:tcW w:w="603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C95111" w:rsidP="00B5478E">
            <w:r>
              <w:rPr>
                <w:noProof/>
              </w:rPr>
              <w:drawing>
                <wp:inline distT="0" distB="0" distL="0" distR="0">
                  <wp:extent cx="1971675" cy="37105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telsEtc_fina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842" cy="373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1">
                      <wp:simplePos x="0" y="0"/>
                      <wp:positionH relativeFrom="page">
                        <wp:align>center</wp:align>
                      </wp:positionH>
                      <wp:positionV relativeFrom="margin">
                        <wp:align>top</wp:align>
                      </wp:positionV>
                      <wp:extent cx="6492240" cy="1242695"/>
                      <wp:effectExtent l="0" t="0" r="3810" b="0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92240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chemeClr val="accent1">
                                      <a:lumMod val="40000"/>
                                      <a:lumOff val="60000"/>
                                    </a:schemeClr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0;margin-top:0;width:511.2pt;height:97.85pt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" o:allowincell="f" fillcolor="#b8cce4 [1300]" stroked="f">
                      <v:fill rotate="t" focus="100%" type="gradient"/>
                      <w10:wrap anchorx="page" anchory="margin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65F91" w:themeColor="accent1" w:themeShade="BF"/>
              <w:bottom w:val="nil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1973B1">
        <w:trPr>
          <w:trHeight w:val="558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C95111" w:rsidP="009C5836">
            <w:pPr>
              <w:pStyle w:val="Name"/>
            </w:pPr>
            <w:r>
              <w:t>Hotels Etc., Inc.</w:t>
            </w:r>
          </w:p>
          <w:p w:rsidR="009C5836" w:rsidRDefault="00C95111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9C2BAB">
              <w:t>34225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52253F" w:rsidRPr="005A6D66">
              <w:fldChar w:fldCharType="begin"/>
            </w:r>
            <w:r w:rsidRPr="005A6D66">
              <w:instrText xml:space="preserve"> DATE \@ "MMMM d, yyyy" </w:instrText>
            </w:r>
            <w:r w:rsidR="0052253F" w:rsidRPr="005A6D66">
              <w:fldChar w:fldCharType="separate"/>
            </w:r>
            <w:r w:rsidR="00402D39">
              <w:rPr>
                <w:noProof/>
              </w:rPr>
              <w:t>October 31, 2012</w:t>
            </w:r>
            <w:r w:rsidR="0052253F" w:rsidRPr="005A6D66">
              <w:fldChar w:fldCharType="end"/>
            </w:r>
          </w:p>
        </w:tc>
      </w:tr>
      <w:tr w:rsidR="007C7496" w:rsidRPr="001E3C2E" w:rsidTr="001973B1">
        <w:trPr>
          <w:trHeight w:val="513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C95111" w:rsidRDefault="00C95111" w:rsidP="00C95111">
            <w:r>
              <w:t xml:space="preserve">910 Athens Hwy Ste. K #214, </w:t>
            </w:r>
          </w:p>
          <w:p w:rsidR="00C95111" w:rsidRDefault="00C95111" w:rsidP="00C95111">
            <w:r>
              <w:t>Loganville, GA 30052</w:t>
            </w:r>
          </w:p>
          <w:p w:rsidR="00C95111" w:rsidRDefault="00C95111" w:rsidP="00C95111">
            <w:r w:rsidRPr="001E3C2E">
              <w:t xml:space="preserve">Phone </w:t>
            </w:r>
            <w:r>
              <w:t xml:space="preserve">1-877-967-7283 </w:t>
            </w:r>
          </w:p>
          <w:p w:rsidR="00C95111" w:rsidRDefault="00C95111" w:rsidP="00C95111">
            <w:r w:rsidRPr="001E3C2E">
              <w:t xml:space="preserve">Fax </w:t>
            </w:r>
            <w:r>
              <w:t>1-866-461-5637</w:t>
            </w:r>
          </w:p>
          <w:p w:rsidR="00C95111" w:rsidRDefault="005900E0" w:rsidP="00C95111">
            <w:hyperlink r:id="rId10" w:history="1">
              <w:r w:rsidR="00C95111" w:rsidRPr="009B467F">
                <w:rPr>
                  <w:rStyle w:val="Hyperlink"/>
                </w:rPr>
                <w:t>customerservice@hotelsetc.com</w:t>
              </w:r>
            </w:hyperlink>
          </w:p>
          <w:p w:rsidR="00E27198" w:rsidRDefault="00E27198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5A6D66" w:rsidRDefault="00411A1B" w:rsidP="00411A1B">
            <w:pPr>
              <w:jc w:val="right"/>
            </w:pPr>
            <w:r w:rsidRPr="00035095">
              <w:rPr>
                <w:b/>
                <w:color w:val="FF0000"/>
                <w:sz w:val="40"/>
                <w:szCs w:val="40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5000" w:type="pct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3"/>
        <w:gridCol w:w="5617"/>
        <w:gridCol w:w="561"/>
        <w:gridCol w:w="3535"/>
      </w:tblGrid>
      <w:tr w:rsidR="00012C15" w:rsidRPr="001E3C2E" w:rsidTr="001973B1">
        <w:trPr>
          <w:trHeight w:val="1184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9C2BAB" w:rsidRDefault="009C2BAB" w:rsidP="00703C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Rajesh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Balani</w:t>
            </w:r>
            <w:proofErr w:type="spellEnd"/>
          </w:p>
          <w:p w:rsidR="009C2BAB" w:rsidRDefault="009C2BAB" w:rsidP="00703C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Balani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Sons</w:t>
            </w:r>
          </w:p>
          <w:p w:rsidR="00703C78" w:rsidRDefault="009C2BAB" w:rsidP="00703C7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Krootown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Road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 Freetown Sierra Leone</w:t>
            </w:r>
          </w:p>
          <w:p w:rsidR="009C2BAB" w:rsidRDefault="009C2BAB" w:rsidP="00703C78">
            <w:r>
              <w:rPr>
                <w:rFonts w:ascii="Arial" w:hAnsi="Arial" w:cs="Arial"/>
                <w:color w:val="000000"/>
                <w:sz w:val="16"/>
                <w:szCs w:val="16"/>
              </w:rPr>
              <w:t>922-282-133</w:t>
            </w:r>
          </w:p>
          <w:p w:rsidR="008B549F" w:rsidRPr="001E3C2E" w:rsidRDefault="008B549F" w:rsidP="00703C78">
            <w:r>
              <w:t xml:space="preserve">Customer ID </w:t>
            </w:r>
            <w:r w:rsidR="009C2BAB">
              <w:rPr>
                <w:rFonts w:ascii="Arial" w:hAnsi="Arial" w:cs="Arial"/>
                <w:color w:val="000000"/>
                <w:sz w:val="16"/>
                <w:szCs w:val="16"/>
              </w:rPr>
              <w:t>ACC1747</w:t>
            </w:r>
          </w:p>
        </w:tc>
        <w:tc>
          <w:tcPr>
            <w:tcW w:w="556" w:type="dxa"/>
          </w:tcPr>
          <w:p w:rsidR="00703C78" w:rsidRPr="006C6182" w:rsidRDefault="00DF7693" w:rsidP="00703C78">
            <w:pPr>
              <w:pStyle w:val="Heading2"/>
            </w:pPr>
            <w:r>
              <w:t>SHIP TO</w:t>
            </w:r>
          </w:p>
        </w:tc>
        <w:tc>
          <w:tcPr>
            <w:tcW w:w="3505" w:type="dxa"/>
          </w:tcPr>
          <w:p w:rsidR="009C2BAB" w:rsidRDefault="009C2BAB" w:rsidP="009C2B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Rajesh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Balani</w:t>
            </w:r>
            <w:proofErr w:type="spellEnd"/>
          </w:p>
          <w:p w:rsidR="009C2BAB" w:rsidRDefault="009C2BAB" w:rsidP="009C2B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Balani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Sons</w:t>
            </w:r>
          </w:p>
          <w:p w:rsidR="009C2BAB" w:rsidRDefault="009C2BAB" w:rsidP="009C2B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Krootown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Road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 Freetown Sierra Leone</w:t>
            </w:r>
          </w:p>
          <w:p w:rsidR="009C2BAB" w:rsidRDefault="009C2BAB" w:rsidP="009C2BAB">
            <w:r>
              <w:rPr>
                <w:rFonts w:ascii="Arial" w:hAnsi="Arial" w:cs="Arial"/>
                <w:color w:val="000000"/>
                <w:sz w:val="16"/>
                <w:szCs w:val="16"/>
              </w:rPr>
              <w:t>922-282-133</w:t>
            </w:r>
          </w:p>
          <w:p w:rsidR="00703C78" w:rsidRPr="001E3C2E" w:rsidRDefault="009C2BAB" w:rsidP="009C2BAB">
            <w:r>
              <w:t xml:space="preserve">Customer ID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ACC1747</w:t>
            </w:r>
          </w:p>
        </w:tc>
      </w:tr>
    </w:tbl>
    <w:p w:rsidR="008A3C48" w:rsidRDefault="008A3C48"/>
    <w:tbl>
      <w:tblPr>
        <w:tblW w:w="5000" w:type="pct"/>
        <w:tblBorders>
          <w:top w:val="single" w:sz="12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53"/>
        <w:gridCol w:w="1453"/>
        <w:gridCol w:w="1452"/>
        <w:gridCol w:w="1452"/>
        <w:gridCol w:w="1452"/>
        <w:gridCol w:w="1452"/>
        <w:gridCol w:w="1452"/>
      </w:tblGrid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1973B1">
            <w:pPr>
              <w:pStyle w:val="ColumnHeadings"/>
            </w:pPr>
            <w:r>
              <w:t>tracking Number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C95111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delivery date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1973B1">
            <w:pPr>
              <w:pStyle w:val="ColumnHeadings"/>
            </w:pPr>
            <w:r>
              <w:t>payment terms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205DD6" w:rsidRPr="001E3C2E" w:rsidRDefault="00205DD6" w:rsidP="008A3C48">
            <w:pPr>
              <w:pStyle w:val="ColumnHeadings"/>
            </w:pPr>
            <w:r>
              <w:t>due date</w:t>
            </w:r>
          </w:p>
        </w:tc>
      </w:tr>
      <w:tr w:rsidR="00205DD6" w:rsidRPr="001E3C2E" w:rsidTr="001973B1">
        <w:trPr>
          <w:cantSplit/>
          <w:trHeight w:val="288"/>
        </w:trPr>
        <w:tc>
          <w:tcPr>
            <w:tcW w:w="1440" w:type="dxa"/>
            <w:shd w:val="clear" w:color="auto" w:fill="auto"/>
            <w:vAlign w:val="center"/>
          </w:tcPr>
          <w:p w:rsidR="00205DD6" w:rsidRDefault="009C2BAB" w:rsidP="008A3C48">
            <w:pPr>
              <w:pStyle w:val="Centered"/>
            </w:pPr>
            <w:r>
              <w:t>EMAIL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9C2BAB" w:rsidP="008A3C48">
            <w:pPr>
              <w:pStyle w:val="Centered"/>
            </w:pPr>
            <w: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8A3C48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9C2BAB" w:rsidP="008A3C48">
            <w:pPr>
              <w:pStyle w:val="Centered"/>
            </w:pPr>
            <w:r>
              <w:t>14 Days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9C2BAB" w:rsidP="008A3C48">
            <w:pPr>
              <w:pStyle w:val="Centered"/>
            </w:pPr>
            <w:r>
              <w:t>14 Days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205DD6" w:rsidP="00C95111">
            <w:pPr>
              <w:pStyle w:val="Centered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205DD6" w:rsidRDefault="009C2BAB" w:rsidP="008A3C48">
            <w:pPr>
              <w:pStyle w:val="Centered"/>
            </w:pPr>
            <w:r>
              <w:t>10/31/12</w:t>
            </w:r>
          </w:p>
        </w:tc>
      </w:tr>
    </w:tbl>
    <w:p w:rsidR="009C5836" w:rsidRPr="001E3C2E" w:rsidRDefault="009C5836" w:rsidP="00897D1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9"/>
        <w:gridCol w:w="1089"/>
        <w:gridCol w:w="4085"/>
        <w:gridCol w:w="363"/>
        <w:gridCol w:w="1180"/>
        <w:gridCol w:w="1180"/>
        <w:gridCol w:w="1180"/>
      </w:tblGrid>
      <w:tr w:rsidR="00205DD6" w:rsidRPr="001E3C2E" w:rsidTr="001973B1">
        <w:trPr>
          <w:cantSplit/>
          <w:trHeight w:val="288"/>
        </w:trPr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item #</w:t>
            </w:r>
          </w:p>
        </w:tc>
        <w:tc>
          <w:tcPr>
            <w:tcW w:w="4410" w:type="dxa"/>
            <w:gridSpan w:val="2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C95111" w:rsidP="00723603">
            <w:pPr>
              <w:pStyle w:val="ColumnHeadings"/>
            </w:pPr>
            <w:r>
              <w:t>paymnets</w:t>
            </w:r>
          </w:p>
        </w:tc>
        <w:tc>
          <w:tcPr>
            <w:tcW w:w="1170" w:type="dxa"/>
            <w:tcBorders>
              <w:top w:val="single" w:sz="12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C2BAB" w:rsidP="009C2BAB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C2BAB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C2BAB" w:rsidP="009C2BAB">
            <w:pPr>
              <w:jc w:val="center"/>
            </w:pPr>
            <w:r>
              <w:t>1 Year Unlimited Registration for Travel Club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2BAB" w:rsidP="00EE1154">
            <w:pPr>
              <w:pStyle w:val="Amount"/>
            </w:pPr>
            <w:r>
              <w:t>$7500.00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2BAB" w:rsidP="00402D39">
            <w:pPr>
              <w:pStyle w:val="Amount"/>
            </w:pPr>
            <w:r>
              <w:t>$</w:t>
            </w:r>
            <w:r w:rsidR="00402D39">
              <w:t>8000</w:t>
            </w:r>
            <w:r>
              <w:t>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C2BAB" w:rsidP="009C2BAB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C2BAB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C2BAB" w:rsidP="009C2BAB">
            <w:pPr>
              <w:jc w:val="center"/>
            </w:pPr>
            <w:r>
              <w:t>Website Development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2BAB" w:rsidP="00EE1154">
            <w:pPr>
              <w:pStyle w:val="Amount"/>
            </w:pPr>
            <w:r>
              <w:t>$1000.00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2BAB" w:rsidP="00EE1154">
            <w:pPr>
              <w:pStyle w:val="Amount"/>
            </w:pPr>
            <w:r>
              <w:t>$1000.00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402D39" w:rsidP="00B5478E">
            <w:r>
              <w:t>Wire Info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Default="00402D39" w:rsidP="00B5478E">
            <w:r>
              <w:t xml:space="preserve">Essex </w:t>
            </w:r>
            <w:proofErr w:type="spellStart"/>
            <w:r>
              <w:t>Bankn</w:t>
            </w:r>
            <w:proofErr w:type="spellEnd"/>
            <w:r>
              <w:t xml:space="preserve"> 06112474</w:t>
            </w:r>
          </w:p>
          <w:p w:rsidR="00402D39" w:rsidRDefault="00402D39" w:rsidP="00B5478E">
            <w:r>
              <w:t>2001 Grayson Hwy</w:t>
            </w:r>
          </w:p>
          <w:p w:rsidR="00402D39" w:rsidRDefault="00402D39" w:rsidP="00B5478E">
            <w:r>
              <w:t>Grayson, GA 30017</w:t>
            </w:r>
          </w:p>
          <w:p w:rsidR="00402D39" w:rsidRDefault="00402D39" w:rsidP="00B5478E"/>
          <w:p w:rsidR="00402D39" w:rsidRDefault="00402D39" w:rsidP="00B5478E">
            <w:r>
              <w:t>Acct:  0154021</w:t>
            </w:r>
          </w:p>
          <w:p w:rsidR="00402D39" w:rsidRDefault="00402D39" w:rsidP="00B5478E">
            <w:r>
              <w:t>910 Athens Hwy Suite K-214</w:t>
            </w:r>
          </w:p>
          <w:p w:rsidR="00402D39" w:rsidRPr="001E3C2E" w:rsidRDefault="00402D39" w:rsidP="00B5478E">
            <w:r>
              <w:t>Loganville, GA 30052</w:t>
            </w:r>
            <w:bookmarkStart w:id="0" w:name="_GoBack"/>
            <w:bookmarkEnd w:id="0"/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single" w:sz="4" w:space="0" w:color="365F91" w:themeColor="accent1" w:themeShade="B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65F91" w:themeColor="accent1" w:themeShade="BF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C95111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2BAB" w:rsidP="00EE1154">
            <w:pPr>
              <w:pStyle w:val="Amount"/>
            </w:pPr>
            <w:r>
              <w:t>$8500.00</w:t>
            </w: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C95111" w:rsidP="009520ED">
            <w:pPr>
              <w:pStyle w:val="Labels"/>
            </w:pPr>
            <w:r>
              <w:t>payments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1973B1">
        <w:trPr>
          <w:cantSplit/>
          <w:trHeight w:val="288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C2BAB" w:rsidP="00EE1154">
            <w:pPr>
              <w:pStyle w:val="Amount"/>
            </w:pPr>
            <w:r>
              <w:t>$8500.00</w:t>
            </w:r>
          </w:p>
        </w:tc>
      </w:tr>
    </w:tbl>
    <w:p w:rsidR="00860139" w:rsidRPr="00C95111" w:rsidRDefault="00860139" w:rsidP="00C95111">
      <w:pPr>
        <w:pStyle w:val="LowerCenteredText"/>
        <w:rPr>
          <w:b/>
          <w:i/>
          <w:sz w:val="20"/>
        </w:rPr>
      </w:pPr>
      <w:r w:rsidRPr="00C95111">
        <w:rPr>
          <w:b/>
          <w:i/>
          <w:sz w:val="20"/>
        </w:rPr>
        <w:lastRenderedPageBreak/>
        <w:t xml:space="preserve">Make all checks payable to </w:t>
      </w:r>
      <w:r w:rsidR="00C95111" w:rsidRPr="00C95111">
        <w:rPr>
          <w:b/>
          <w:i/>
          <w:sz w:val="20"/>
        </w:rPr>
        <w:t>Hotels Etc., Inc.</w:t>
      </w:r>
    </w:p>
    <w:p w:rsidR="00860139" w:rsidRPr="00C95111" w:rsidRDefault="00860139" w:rsidP="00860139">
      <w:pPr>
        <w:pStyle w:val="Thankyou"/>
        <w:rPr>
          <w:i/>
        </w:rPr>
      </w:pPr>
      <w:r w:rsidRPr="00C95111">
        <w:rPr>
          <w:i/>
        </w:rPr>
        <w:t>Thank you for your business!</w:t>
      </w:r>
    </w:p>
    <w:p w:rsidR="00860139" w:rsidRDefault="00C95111" w:rsidP="00860139"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492240" cy="555625"/>
                <wp:effectExtent l="0" t="0" r="3810" b="0"/>
                <wp:wrapNone/>
                <wp:docPr id="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2240" cy="555625"/>
                          <a:chOff x="1066" y="14085"/>
                          <a:chExt cx="10081" cy="875"/>
                        </a:xfrm>
                      </wpg:grpSpPr>
                      <wps:wsp>
                        <wps:cNvPr id="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066" y="14085"/>
                            <a:ext cx="10081" cy="87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22"/>
                        <wps:cNvCnPr/>
                        <wps:spPr bwMode="auto">
                          <a:xfrm>
                            <a:off x="1080" y="14936"/>
                            <a:ext cx="10051" cy="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0;margin-top:0;width:511.2pt;height:43.75pt;z-index:-251657728;mso-position-horizontal:center;mso-position-horizontal-relative:page;mso-position-vertical:bottom;mso-position-vertical-relative:margin" coordorigin="1066,14085" coordsize="10081,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" o:allowincell="f">
                <v:rect id="Rectangle 21" o:spid="_x0000_s1027" style="position:absolute;left:1066;top:14085;width:10081;height: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4Bj8EA&#10;AADaAAAADwAAAGRycy9kb3ducmV2LnhtbESP3YrCMBSE7xd8h3AEb5Y1XRVZalNZBMEr2VYf4NCc&#10;/mBzUpq01rc3woKXw8x8wyT7ybRipN41lhV8LyMQxIXVDVcKrpfj1w8I55E1tpZJwYMc7NPZR4Kx&#10;tnfOaMx9JQKEXYwKau+7WEpX1GTQLW1HHLzS9gZ9kH0ldY/3ADetXEXRVhpsOCzU2NGhpuKWD0bB&#10;8Lcp83LbRi6z0p+7bDiMm0+lFvPpdwfC0+Tf4f/2SStYw+tKuAEy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uAY/BAAAA2gAAAA8AAAAAAAAAAAAAAAAAmAIAAGRycy9kb3du&#10;cmV2LnhtbFBLBQYAAAAABAAEAPUAAACGAwAAAAA=&#10;" stroked="f">
                  <v:fill color2="#b8cce4 [1300]" rotate="t" focus="100%" type="gradient"/>
                </v:rect>
                <v:line id="Line 22" o:spid="_x0000_s1028" style="position:absolute;visibility:visible;mso-wrap-style:square" from="1080,14936" to="11131,14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bMu8MAAADaAAAADwAAAGRycy9kb3ducmV2LnhtbESPT2sCMRTE7wW/Q3iCt5pVUOpqFBEU&#10;2566/sPbY/PcXdy8rEmq22/fFIQeh5n5DTNbtKYWd3K+sqxg0E9AEOdWV1wo2O/Wr28gfEDWWFsm&#10;BT/kYTHvvMww1fbBX3TPQiEihH2KCsoQmlRKn5dk0PdtQxy9i3UGQ5SukNrhI8JNLYdJMpYGK44L&#10;JTa0Kim/Zt9GwcfVbrbJ6Fwfb+PJ6ZC9f+49OaV63XY5BRGoDf/hZ3urFYzg70q8AXL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GzLvDAAAA2gAAAA8AAAAAAAAAAAAA&#10;AAAAoQIAAGRycy9kb3ducmV2LnhtbFBLBQYAAAAABAAEAPkAAACRAwAAAAA=&#10;" strokecolor="#365f91 [2404]" strokeweight=".5pt"/>
                <w10:wrap anchorx="page" anchory="margin"/>
              </v:group>
            </w:pict>
          </mc:Fallback>
        </mc:AlternateContent>
      </w:r>
    </w:p>
    <w:sectPr w:rsidR="00860139" w:rsidSect="001973B1">
      <w:pgSz w:w="12240" w:h="15840" w:code="1"/>
      <w:pgMar w:top="720" w:right="1152" w:bottom="864" w:left="115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0E0" w:rsidRDefault="005900E0">
      <w:r>
        <w:separator/>
      </w:r>
    </w:p>
  </w:endnote>
  <w:endnote w:type="continuationSeparator" w:id="0">
    <w:p w:rsidR="005900E0" w:rsidRDefault="0059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0E0" w:rsidRDefault="005900E0">
      <w:r>
        <w:separator/>
      </w:r>
    </w:p>
  </w:footnote>
  <w:footnote w:type="continuationSeparator" w:id="0">
    <w:p w:rsidR="005900E0" w:rsidRDefault="00590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11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C60AF"/>
    <w:rsid w:val="000E592C"/>
    <w:rsid w:val="001055DF"/>
    <w:rsid w:val="0015744F"/>
    <w:rsid w:val="001724F6"/>
    <w:rsid w:val="001973B1"/>
    <w:rsid w:val="001B5462"/>
    <w:rsid w:val="001B5F25"/>
    <w:rsid w:val="001C14B6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326411"/>
    <w:rsid w:val="00341D54"/>
    <w:rsid w:val="003465E2"/>
    <w:rsid w:val="00360D3D"/>
    <w:rsid w:val="003756B5"/>
    <w:rsid w:val="00387E68"/>
    <w:rsid w:val="003B7E00"/>
    <w:rsid w:val="003D6485"/>
    <w:rsid w:val="003E3D7F"/>
    <w:rsid w:val="003F03CA"/>
    <w:rsid w:val="00402D39"/>
    <w:rsid w:val="00411A1B"/>
    <w:rsid w:val="00413CC1"/>
    <w:rsid w:val="00416A5B"/>
    <w:rsid w:val="00436B94"/>
    <w:rsid w:val="004526C5"/>
    <w:rsid w:val="00473FA7"/>
    <w:rsid w:val="004776DC"/>
    <w:rsid w:val="004801EC"/>
    <w:rsid w:val="004D4988"/>
    <w:rsid w:val="004D6D3B"/>
    <w:rsid w:val="004E3995"/>
    <w:rsid w:val="0052253F"/>
    <w:rsid w:val="00522EAB"/>
    <w:rsid w:val="00531C77"/>
    <w:rsid w:val="005404D4"/>
    <w:rsid w:val="00551108"/>
    <w:rsid w:val="00552F77"/>
    <w:rsid w:val="0058338F"/>
    <w:rsid w:val="00584C74"/>
    <w:rsid w:val="00584EBA"/>
    <w:rsid w:val="005900E0"/>
    <w:rsid w:val="005A146F"/>
    <w:rsid w:val="005A6D66"/>
    <w:rsid w:val="005B7ABD"/>
    <w:rsid w:val="0061045D"/>
    <w:rsid w:val="006171BA"/>
    <w:rsid w:val="00640AAC"/>
    <w:rsid w:val="00647F33"/>
    <w:rsid w:val="0065596D"/>
    <w:rsid w:val="006C4528"/>
    <w:rsid w:val="006C6182"/>
    <w:rsid w:val="006D2782"/>
    <w:rsid w:val="006F21A0"/>
    <w:rsid w:val="00703C78"/>
    <w:rsid w:val="00723603"/>
    <w:rsid w:val="0074437D"/>
    <w:rsid w:val="00751F2C"/>
    <w:rsid w:val="00763353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8251A"/>
    <w:rsid w:val="009A1F18"/>
    <w:rsid w:val="009A6AF5"/>
    <w:rsid w:val="009C2BAB"/>
    <w:rsid w:val="009C5836"/>
    <w:rsid w:val="009E53F4"/>
    <w:rsid w:val="009E6065"/>
    <w:rsid w:val="009E7724"/>
    <w:rsid w:val="00A01966"/>
    <w:rsid w:val="00A10B6B"/>
    <w:rsid w:val="00A11DBF"/>
    <w:rsid w:val="00A37015"/>
    <w:rsid w:val="00A4752F"/>
    <w:rsid w:val="00A62877"/>
    <w:rsid w:val="00A64B88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95111"/>
    <w:rsid w:val="00CA1CFC"/>
    <w:rsid w:val="00CB4CBD"/>
    <w:rsid w:val="00CF01AF"/>
    <w:rsid w:val="00D33CEA"/>
    <w:rsid w:val="00D4146A"/>
    <w:rsid w:val="00D45E69"/>
    <w:rsid w:val="00D7042E"/>
    <w:rsid w:val="00D76A11"/>
    <w:rsid w:val="00DC1152"/>
    <w:rsid w:val="00DE09CB"/>
    <w:rsid w:val="00DF7693"/>
    <w:rsid w:val="00E27198"/>
    <w:rsid w:val="00E358C1"/>
    <w:rsid w:val="00E371FA"/>
    <w:rsid w:val="00E42426"/>
    <w:rsid w:val="00E6107D"/>
    <w:rsid w:val="00E9764B"/>
    <w:rsid w:val="00EE1154"/>
    <w:rsid w:val="00EF58B4"/>
    <w:rsid w:val="00F1292B"/>
    <w:rsid w:val="00F52042"/>
    <w:rsid w:val="00F64BE0"/>
    <w:rsid w:val="00F6699E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73B1"/>
    <w:pPr>
      <w:spacing w:line="264" w:lineRule="auto"/>
    </w:pPr>
    <w:rPr>
      <w:rFonts w:asciiTheme="minorHAnsi" w:hAnsiTheme="minorHAnsi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1973B1"/>
    <w:pPr>
      <w:spacing w:line="240" w:lineRule="auto"/>
      <w:jc w:val="right"/>
      <w:outlineLvl w:val="0"/>
    </w:pPr>
    <w:rPr>
      <w:rFonts w:asciiTheme="majorHAnsi" w:hAnsiTheme="majorHAnsi"/>
      <w:b/>
      <w:color w:val="365F91" w:themeColor="accent1" w:themeShade="BF"/>
      <w:sz w:val="40"/>
    </w:rPr>
  </w:style>
  <w:style w:type="paragraph" w:styleId="Heading2">
    <w:name w:val="heading 2"/>
    <w:basedOn w:val="Normal"/>
    <w:next w:val="Normal"/>
    <w:link w:val="Heading2Char"/>
    <w:qFormat/>
    <w:rsid w:val="001973B1"/>
    <w:pPr>
      <w:spacing w:before="20" w:line="240" w:lineRule="auto"/>
      <w:outlineLvl w:val="1"/>
    </w:pPr>
    <w:rPr>
      <w:rFonts w:asciiTheme="majorHAnsi" w:hAnsiTheme="majorHAnsi"/>
      <w:b/>
      <w:caps/>
      <w:sz w:val="15"/>
      <w:szCs w:val="16"/>
    </w:rPr>
  </w:style>
  <w:style w:type="paragraph" w:styleId="Heading3">
    <w:name w:val="heading 3"/>
    <w:basedOn w:val="Normal"/>
    <w:next w:val="Normal"/>
    <w:semiHidden/>
    <w:unhideWhenUsed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73B1"/>
    <w:rPr>
      <w:rFonts w:asciiTheme="majorHAnsi" w:hAnsiTheme="majorHAnsi"/>
      <w:b/>
      <w:caps/>
      <w:spacing w:val="4"/>
      <w:sz w:val="15"/>
      <w:szCs w:val="16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qFormat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qFormat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Normal"/>
    <w:qFormat/>
    <w:rsid w:val="001973B1"/>
    <w:pPr>
      <w:spacing w:before="60" w:line="240" w:lineRule="auto"/>
    </w:pPr>
    <w:rPr>
      <w:i/>
      <w:sz w:val="15"/>
    </w:rPr>
  </w:style>
  <w:style w:type="paragraph" w:customStyle="1" w:styleId="Amount">
    <w:name w:val="Amount"/>
    <w:basedOn w:val="Normal"/>
    <w:qFormat/>
    <w:rsid w:val="00584C74"/>
    <w:pPr>
      <w:jc w:val="right"/>
    </w:pPr>
    <w:rPr>
      <w:szCs w:val="20"/>
    </w:rPr>
  </w:style>
  <w:style w:type="paragraph" w:customStyle="1" w:styleId="Thankyou">
    <w:name w:val="Thank you"/>
    <w:basedOn w:val="Normal"/>
    <w:qFormat/>
    <w:rsid w:val="001973B1"/>
    <w:pPr>
      <w:jc w:val="center"/>
    </w:pPr>
    <w:rPr>
      <w:rFonts w:asciiTheme="majorHAnsi" w:hAnsiTheme="majorHAnsi"/>
      <w:b/>
      <w:caps/>
      <w:sz w:val="19"/>
    </w:rPr>
  </w:style>
  <w:style w:type="paragraph" w:customStyle="1" w:styleId="ColumnHeadings">
    <w:name w:val="Column Headings"/>
    <w:basedOn w:val="Normal"/>
    <w:qFormat/>
    <w:rsid w:val="001973B1"/>
    <w:pPr>
      <w:spacing w:line="240" w:lineRule="auto"/>
      <w:jc w:val="center"/>
    </w:pPr>
    <w:rPr>
      <w:rFonts w:asciiTheme="majorHAnsi" w:hAnsiTheme="majorHAnsi"/>
      <w:b/>
      <w:caps/>
      <w:sz w:val="15"/>
    </w:rPr>
  </w:style>
  <w:style w:type="paragraph" w:customStyle="1" w:styleId="Centered">
    <w:name w:val="Centered"/>
    <w:basedOn w:val="Normal"/>
    <w:qFormat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qFormat/>
    <w:rsid w:val="003756B5"/>
    <w:pPr>
      <w:jc w:val="right"/>
    </w:pPr>
  </w:style>
  <w:style w:type="paragraph" w:customStyle="1" w:styleId="LowerCenteredText">
    <w:name w:val="Lower Centered Text"/>
    <w:basedOn w:val="Normal"/>
    <w:unhideWhenUsed/>
    <w:qFormat/>
    <w:rsid w:val="001973B1"/>
    <w:pPr>
      <w:spacing w:before="1300" w:after="60"/>
      <w:jc w:val="center"/>
    </w:pPr>
    <w:rPr>
      <w:szCs w:val="20"/>
    </w:rPr>
  </w:style>
  <w:style w:type="character" w:styleId="Hyperlink">
    <w:name w:val="Hyperlink"/>
    <w:basedOn w:val="DefaultParagraphFont"/>
    <w:rsid w:val="00C951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ustomerservice@hotelsetc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ly\AppData\Roaming\Microsoft\Templates\Blue_Gradient_Invoice_Product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776075E-A943-4AA0-9EFA-71F24BAD82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Blue_Gradient_Invoice_Product(2)</Template>
  <TotalTime>1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invoice (Blue Gradient design)</vt:lpstr>
    </vt:vector>
  </TitlesOfParts>
  <Company>Hewlett-Packard Company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 (Blue Gradient design)</dc:title>
  <dc:creator>Holly</dc:creator>
  <cp:lastModifiedBy>Shawn</cp:lastModifiedBy>
  <cp:revision>2</cp:revision>
  <cp:lastPrinted>2004-05-28T22:55:00Z</cp:lastPrinted>
  <dcterms:created xsi:type="dcterms:W3CDTF">2012-10-31T15:03:00Z</dcterms:created>
  <dcterms:modified xsi:type="dcterms:W3CDTF">2012-10-31T15:03:00Z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TC011294551033</vt:lpwstr>
  </property>
</Properties>
</file>