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102C7F" w:rsidRPr="00102C7F">
        <w:rPr>
          <w:rFonts w:ascii="Verdana" w:eastAsia="Times New Roman" w:hAnsi="Verdana" w:cs="Arial"/>
          <w:color w:val="222222"/>
          <w:sz w:val="20"/>
          <w:szCs w:val="20"/>
        </w:rPr>
        <w:t>730782293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102C7F">
        <w:rPr>
          <w:rFonts w:ascii="Verdana" w:eastAsia="Times New Roman" w:hAnsi="Verdana" w:cs="Arial"/>
          <w:color w:val="222222"/>
          <w:sz w:val="20"/>
          <w:szCs w:val="20"/>
        </w:rPr>
        <w:t>June 17,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02C7F"/>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CC39F-4E1E-4C63-B88E-AC875D80D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2013-06-17T16:39:00Z</dcterms:created>
  <dcterms:modified xsi:type="dcterms:W3CDTF">2013-06-17T16:39:00Z</dcterms:modified>
</cp:coreProperties>
</file>