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27725B">
        <w:rPr>
          <w:rFonts w:ascii="Verdana" w:hAnsi="Verdana"/>
          <w:color w:val="000000"/>
          <w:sz w:val="18"/>
          <w:szCs w:val="18"/>
          <w:shd w:val="clear" w:color="auto" w:fill="FFFFFF"/>
        </w:rPr>
        <w:t>1401462415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27725B">
        <w:rPr>
          <w:rFonts w:ascii="Verdana" w:eastAsia="Times New Roman" w:hAnsi="Verdana" w:cs="Arial"/>
          <w:color w:val="222222"/>
          <w:sz w:val="20"/>
          <w:szCs w:val="20"/>
        </w:rPr>
        <w:t xml:space="preserve"> August 15,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7725B"/>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3A61D-8BAD-4AE4-B736-38697929A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2014-08-12T16:21:00Z</dcterms:created>
  <dcterms:modified xsi:type="dcterms:W3CDTF">2014-08-12T16:21:00Z</dcterms:modified>
</cp:coreProperties>
</file>