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7814A0" w:rsidRPr="007814A0">
        <w:rPr>
          <w:rFonts w:ascii="Verdana" w:eastAsia="Times New Roman" w:hAnsi="Verdana" w:cs="Arial"/>
          <w:color w:val="222222"/>
          <w:sz w:val="20"/>
          <w:szCs w:val="20"/>
        </w:rPr>
        <w:t>425890792</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7814A0">
        <w:rPr>
          <w:rFonts w:ascii="Verdana" w:eastAsia="Times New Roman" w:hAnsi="Verdana" w:cs="Arial"/>
          <w:color w:val="222222"/>
          <w:sz w:val="20"/>
          <w:szCs w:val="20"/>
        </w:rPr>
        <w:t>March 19,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7814A0"/>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2E4A7-3D61-4CD1-BF3F-ACAE4B6FB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2014-03-19T19:43:00Z</dcterms:created>
  <dcterms:modified xsi:type="dcterms:W3CDTF">2014-03-19T19:43:00Z</dcterms:modified>
</cp:coreProperties>
</file>