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27E51" w:rsidRDefault="008E4A7A">
      <w:r>
        <w:t>Hotels Etc. License Agreement</w:t>
      </w:r>
    </w:p>
    <w:p w:rsidR="008E4A7A" w:rsidRDefault="008E4A7A">
      <w:r>
        <w:t>Agreement made this 4</w:t>
      </w:r>
      <w:r w:rsidRPr="008E4A7A">
        <w:rPr>
          <w:vertAlign w:val="superscript"/>
        </w:rPr>
        <w:t>th</w:t>
      </w:r>
      <w:r>
        <w:t xml:space="preserve"> day of October 2011 Between Pathway to Savings (called the Licensee) and Hotels Etc., </w:t>
      </w:r>
      <w:r w:rsidR="00616452">
        <w:t>Inc.</w:t>
      </w:r>
      <w:r>
        <w:t xml:space="preserve"> (Called the Licensor)</w:t>
      </w:r>
    </w:p>
    <w:p w:rsidR="008E4A7A" w:rsidRDefault="008E4A7A">
      <w:r>
        <w:t xml:space="preserve">The Licensor has agreed to License the use of Hotels Etc. </w:t>
      </w:r>
      <w:r w:rsidR="00616452">
        <w:t>Inc.</w:t>
      </w:r>
      <w:r>
        <w:t xml:space="preserve"> discount database specified to the schedules attached to this agreement. </w:t>
      </w:r>
    </w:p>
    <w:p w:rsidR="008E4A7A" w:rsidRDefault="008E4A7A" w:rsidP="008E4A7A">
      <w:pPr>
        <w:pStyle w:val="ListParagraph"/>
        <w:numPr>
          <w:ilvl w:val="0"/>
          <w:numId w:val="1"/>
        </w:numPr>
      </w:pPr>
      <w:r>
        <w:t>The links provided to or from the Licensor should be kept confidential and only made available to customers via a private platform that requires registration and or login with username and password</w:t>
      </w:r>
    </w:p>
    <w:p w:rsidR="008E4A7A" w:rsidRDefault="008E4A7A" w:rsidP="008E4A7A">
      <w:pPr>
        <w:pStyle w:val="ListParagraph"/>
        <w:numPr>
          <w:ilvl w:val="0"/>
          <w:numId w:val="1"/>
        </w:numPr>
      </w:pPr>
      <w:r>
        <w:t>Licensee can’t make reference of Hotels Etc. on public pages, but may use language such as, “ Sign up and receive access to over 1,000,000 online and offline discounts” or “ Join and have access to private worldwide discounts” Take note, Hotels Etc. ,name or logo was not mentioned</w:t>
      </w:r>
    </w:p>
    <w:p w:rsidR="008E4A7A" w:rsidRDefault="008E4A7A" w:rsidP="008E4A7A">
      <w:pPr>
        <w:pStyle w:val="ListParagraph"/>
        <w:numPr>
          <w:ilvl w:val="0"/>
          <w:numId w:val="1"/>
        </w:numPr>
      </w:pPr>
      <w:r>
        <w:t xml:space="preserve">Licensee agrees to not tarnish, ruin, or </w:t>
      </w:r>
      <w:r w:rsidR="00616452">
        <w:t>jeopardize</w:t>
      </w:r>
      <w:r>
        <w:t xml:space="preserve"> Hotels Etc., name with misleading marketing. If the Licensor instructs the </w:t>
      </w:r>
      <w:r w:rsidR="00616452">
        <w:t>licensee</w:t>
      </w:r>
      <w:r>
        <w:t xml:space="preserve"> to stop using trademarks, logos, or copyrighted material, then the licensee will have 24 hours to make changes to reflect.</w:t>
      </w:r>
    </w:p>
    <w:p w:rsidR="008E4A7A" w:rsidRDefault="008E4A7A" w:rsidP="008E4A7A">
      <w:pPr>
        <w:pStyle w:val="ListParagraph"/>
        <w:numPr>
          <w:ilvl w:val="0"/>
          <w:numId w:val="1"/>
        </w:numPr>
      </w:pPr>
      <w:r>
        <w:t>Licensee agrees to a 12 month agreement with Hotels Etc. as stated in the payment terms below.</w:t>
      </w:r>
    </w:p>
    <w:p w:rsidR="008E4A7A" w:rsidRPr="00616452" w:rsidRDefault="008E4A7A" w:rsidP="008E4A7A">
      <w:pPr>
        <w:rPr>
          <w:sz w:val="20"/>
        </w:rPr>
      </w:pPr>
      <w:r w:rsidRPr="00616452">
        <w:rPr>
          <w:sz w:val="20"/>
        </w:rPr>
        <w:t xml:space="preserve">Hotels Etc., </w:t>
      </w:r>
      <w:r w:rsidR="00616452" w:rsidRPr="00616452">
        <w:rPr>
          <w:sz w:val="20"/>
        </w:rPr>
        <w:t>Inc.</w:t>
      </w:r>
      <w:r w:rsidRPr="00616452">
        <w:rPr>
          <w:sz w:val="20"/>
        </w:rPr>
        <w:t xml:space="preserve"> will provide the </w:t>
      </w:r>
      <w:r w:rsidR="00616452" w:rsidRPr="00616452">
        <w:rPr>
          <w:sz w:val="20"/>
        </w:rPr>
        <w:t>Licensee</w:t>
      </w:r>
      <w:r w:rsidRPr="00616452">
        <w:rPr>
          <w:sz w:val="20"/>
        </w:rPr>
        <w:t xml:space="preserve"> access to our private discount database which includes discounts on recreation, auto, entertainment, movies, restaurants, golf, theme parks, attractions and much more. Hotels Etc. will maintain and continue to build our discount database. Hotels Etc. technicians will work with your technicians to complete server authentication.  Hotels Etc. may require a certain type of server or host for our discounts to become accessible by your organization. Any changes will be the responsibility of the licensee. </w:t>
      </w:r>
      <w:r w:rsidR="00616452" w:rsidRPr="00616452">
        <w:rPr>
          <w:sz w:val="20"/>
        </w:rPr>
        <w:t xml:space="preserve"> </w:t>
      </w:r>
    </w:p>
    <w:p w:rsidR="008E4A7A" w:rsidRDefault="008E4A7A" w:rsidP="008E4A7A">
      <w:r>
        <w:t>Licensee agrees to the following terms:</w:t>
      </w:r>
    </w:p>
    <w:p w:rsidR="008E4A7A" w:rsidRDefault="008E4A7A" w:rsidP="008E4A7A">
      <w:pPr>
        <w:pStyle w:val="ListParagraph"/>
        <w:numPr>
          <w:ilvl w:val="0"/>
          <w:numId w:val="2"/>
        </w:numPr>
      </w:pPr>
      <w:r>
        <w:t xml:space="preserve">12 month </w:t>
      </w:r>
      <w:r w:rsidR="00616452">
        <w:t xml:space="preserve">agreement from the signing of this agreement.  </w:t>
      </w:r>
    </w:p>
    <w:p w:rsidR="008E4A7A" w:rsidRDefault="008E4A7A" w:rsidP="008E4A7A">
      <w:pPr>
        <w:pStyle w:val="ListParagraph"/>
        <w:numPr>
          <w:ilvl w:val="0"/>
          <w:numId w:val="2"/>
        </w:numPr>
      </w:pPr>
      <w:r>
        <w:t>$195 Set-up</w:t>
      </w:r>
    </w:p>
    <w:p w:rsidR="00616452" w:rsidRDefault="008E4A7A" w:rsidP="00616452">
      <w:pPr>
        <w:pStyle w:val="ListParagraph"/>
        <w:numPr>
          <w:ilvl w:val="0"/>
          <w:numId w:val="2"/>
        </w:numPr>
      </w:pPr>
      <w:r>
        <w:t xml:space="preserve">$450 </w:t>
      </w:r>
      <w:r w:rsidR="00616452">
        <w:t>per</w:t>
      </w:r>
      <w:r>
        <w:t xml:space="preserve"> month </w:t>
      </w:r>
      <w:r w:rsidR="00616452">
        <w:t>fee until</w:t>
      </w:r>
      <w:r>
        <w:t xml:space="preserve"> Jan 9</w:t>
      </w:r>
      <w:r w:rsidRPr="008E4A7A">
        <w:rPr>
          <w:vertAlign w:val="superscript"/>
        </w:rPr>
        <w:t>th</w:t>
      </w:r>
      <w:r>
        <w:t xml:space="preserve"> 2012 at which point the fee will increase to a flat $650 per month which will include unlimited use of our database w</w:t>
      </w:r>
      <w:r w:rsidR="00616452">
        <w:t>ithin your private members area.</w:t>
      </w:r>
    </w:p>
    <w:p w:rsidR="00616452" w:rsidRDefault="00616452" w:rsidP="00616452">
      <w:pPr>
        <w:pStyle w:val="ListParagraph"/>
        <w:numPr>
          <w:ilvl w:val="0"/>
          <w:numId w:val="2"/>
        </w:numPr>
      </w:pPr>
      <w:r>
        <w:t xml:space="preserve">Payment will be made with CC # xxxx-xxxx-xxxx-3322 </w:t>
      </w:r>
    </w:p>
    <w:p w:rsidR="003C2C63" w:rsidRDefault="003C2C63"/>
    <w:p w:rsidR="00E46F4E" w:rsidRDefault="00616452" w:rsidP="003C2C63">
      <w:pPr>
        <w:rPr>
          <w:rFonts w:ascii="Myriad Pro" w:hAnsi="Myriad Pro"/>
          <w:sz w:val="24"/>
        </w:rPr>
      </w:pPr>
      <w:r>
        <w:rPr>
          <w:rFonts w:ascii="Myriad Pro" w:hAnsi="Myriad Pro"/>
          <w:sz w:val="24"/>
        </w:rPr>
        <w:t xml:space="preserve">Hotels Etc., </w:t>
      </w:r>
      <w:proofErr w:type="spellStart"/>
      <w:r>
        <w:rPr>
          <w:rFonts w:ascii="Myriad Pro" w:hAnsi="Myriad Pro"/>
          <w:sz w:val="24"/>
        </w:rPr>
        <w:t>Inc</w:t>
      </w:r>
      <w:proofErr w:type="spellEnd"/>
      <w:r>
        <w:rPr>
          <w:rFonts w:ascii="Myriad Pro" w:hAnsi="Myriad Pro"/>
          <w:sz w:val="24"/>
        </w:rPr>
        <w:t xml:space="preserve">        </w:t>
      </w:r>
      <w:bookmarkStart w:id="0" w:name="_GoBack"/>
      <w:bookmarkEnd w:id="0"/>
      <w:r>
        <w:rPr>
          <w:rFonts w:ascii="Myriad Pro" w:hAnsi="Myriad Pro"/>
          <w:sz w:val="24"/>
        </w:rPr>
        <w:t xml:space="preserve">                                                         Pathway to Savings</w:t>
      </w:r>
      <w:r>
        <w:rPr>
          <w:rFonts w:ascii="Myriad Pro" w:hAnsi="Myriad Pro"/>
          <w:sz w:val="24"/>
        </w:rPr>
        <w:br/>
      </w:r>
    </w:p>
    <w:p w:rsidR="00616452" w:rsidRPr="003C2C63" w:rsidRDefault="00616452" w:rsidP="003C2C63">
      <w:pPr>
        <w:rPr>
          <w:rFonts w:ascii="Myriad Pro" w:hAnsi="Myriad Pro"/>
          <w:sz w:val="24"/>
        </w:rPr>
      </w:pPr>
    </w:p>
    <w:sectPr w:rsidR="00616452" w:rsidRPr="003C2C63" w:rsidSect="003C2C63">
      <w:headerReference w:type="default" r:id="rId8"/>
      <w:pgSz w:w="12240" w:h="15840"/>
      <w:pgMar w:top="1440" w:right="1170" w:bottom="1440" w:left="1440" w:header="18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D41C3" w:rsidRDefault="004D41C3" w:rsidP="003C2C63">
      <w:pPr>
        <w:spacing w:after="0" w:line="240" w:lineRule="auto"/>
      </w:pPr>
      <w:r>
        <w:separator/>
      </w:r>
    </w:p>
  </w:endnote>
  <w:endnote w:type="continuationSeparator" w:id="0">
    <w:p w:rsidR="004D41C3" w:rsidRDefault="004D41C3" w:rsidP="003C2C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Myriad Pro">
    <w:altName w:val="Arial"/>
    <w:panose1 w:val="00000000000000000000"/>
    <w:charset w:val="00"/>
    <w:family w:val="swiss"/>
    <w:notTrueType/>
    <w:pitch w:val="variable"/>
    <w:sig w:usb0="00000001" w:usb1="00000001"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D41C3" w:rsidRDefault="004D41C3" w:rsidP="003C2C63">
      <w:pPr>
        <w:spacing w:after="0" w:line="240" w:lineRule="auto"/>
      </w:pPr>
      <w:r>
        <w:separator/>
      </w:r>
    </w:p>
  </w:footnote>
  <w:footnote w:type="continuationSeparator" w:id="0">
    <w:p w:rsidR="004D41C3" w:rsidRDefault="004D41C3" w:rsidP="003C2C6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2C63" w:rsidRDefault="003C2C63" w:rsidP="003C2C63">
    <w:pPr>
      <w:pStyle w:val="Header"/>
      <w:tabs>
        <w:tab w:val="clear" w:pos="9360"/>
      </w:tabs>
      <w:ind w:left="-1440"/>
      <w:jc w:val="center"/>
    </w:pPr>
    <w:r>
      <w:rPr>
        <w:noProof/>
      </w:rPr>
      <w:drawing>
        <wp:inline distT="0" distB="0" distL="0" distR="0">
          <wp:extent cx="7715250" cy="2022822"/>
          <wp:effectExtent l="19050" t="0" r="0" b="0"/>
          <wp:docPr id="1" name="Picture 0" descr="letterheadto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etterheadtop.png"/>
                  <pic:cNvPicPr/>
                </pic:nvPicPr>
                <pic:blipFill>
                  <a:blip r:embed="rId1"/>
                  <a:stretch>
                    <a:fillRect/>
                  </a:stretch>
                </pic:blipFill>
                <pic:spPr>
                  <a:xfrm>
                    <a:off x="0" y="0"/>
                    <a:ext cx="7714563" cy="2022642"/>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812B76"/>
    <w:multiLevelType w:val="hybridMultilevel"/>
    <w:tmpl w:val="BBC4C6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C1F6E7A"/>
    <w:multiLevelType w:val="hybridMultilevel"/>
    <w:tmpl w:val="418ACB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0241"/>
    <w:rsid w:val="000064C8"/>
    <w:rsid w:val="00024362"/>
    <w:rsid w:val="0003271C"/>
    <w:rsid w:val="00044804"/>
    <w:rsid w:val="00061542"/>
    <w:rsid w:val="0006590A"/>
    <w:rsid w:val="00087E08"/>
    <w:rsid w:val="000B29F1"/>
    <w:rsid w:val="000C4C2B"/>
    <w:rsid w:val="000D48A9"/>
    <w:rsid w:val="000F0F81"/>
    <w:rsid w:val="000F6B7E"/>
    <w:rsid w:val="000F6BBC"/>
    <w:rsid w:val="00115BE8"/>
    <w:rsid w:val="001229BE"/>
    <w:rsid w:val="00123E18"/>
    <w:rsid w:val="00137E7D"/>
    <w:rsid w:val="0015492F"/>
    <w:rsid w:val="0016208E"/>
    <w:rsid w:val="0016681C"/>
    <w:rsid w:val="0018247D"/>
    <w:rsid w:val="001C5927"/>
    <w:rsid w:val="001E3E94"/>
    <w:rsid w:val="001F06FF"/>
    <w:rsid w:val="001F4834"/>
    <w:rsid w:val="00217D8E"/>
    <w:rsid w:val="00227E51"/>
    <w:rsid w:val="00255CBC"/>
    <w:rsid w:val="00272437"/>
    <w:rsid w:val="00291A50"/>
    <w:rsid w:val="002B1240"/>
    <w:rsid w:val="002C5801"/>
    <w:rsid w:val="00307F2E"/>
    <w:rsid w:val="00315C3C"/>
    <w:rsid w:val="00343303"/>
    <w:rsid w:val="00381CFC"/>
    <w:rsid w:val="003911AF"/>
    <w:rsid w:val="003C2C63"/>
    <w:rsid w:val="003F191D"/>
    <w:rsid w:val="0040130B"/>
    <w:rsid w:val="004066CD"/>
    <w:rsid w:val="00410661"/>
    <w:rsid w:val="00432F67"/>
    <w:rsid w:val="004437A6"/>
    <w:rsid w:val="0046028B"/>
    <w:rsid w:val="004730B5"/>
    <w:rsid w:val="0048165A"/>
    <w:rsid w:val="004830B0"/>
    <w:rsid w:val="00485593"/>
    <w:rsid w:val="004916C8"/>
    <w:rsid w:val="004C1A16"/>
    <w:rsid w:val="004D41C3"/>
    <w:rsid w:val="004E701C"/>
    <w:rsid w:val="00501176"/>
    <w:rsid w:val="00533375"/>
    <w:rsid w:val="0053563B"/>
    <w:rsid w:val="00554BE7"/>
    <w:rsid w:val="0056378B"/>
    <w:rsid w:val="005654F3"/>
    <w:rsid w:val="005656E5"/>
    <w:rsid w:val="00574CB9"/>
    <w:rsid w:val="0058739C"/>
    <w:rsid w:val="005B4BFB"/>
    <w:rsid w:val="005D202B"/>
    <w:rsid w:val="006124F1"/>
    <w:rsid w:val="00616452"/>
    <w:rsid w:val="00622963"/>
    <w:rsid w:val="00650221"/>
    <w:rsid w:val="00660BDA"/>
    <w:rsid w:val="006621EA"/>
    <w:rsid w:val="0066787F"/>
    <w:rsid w:val="00671789"/>
    <w:rsid w:val="0067228D"/>
    <w:rsid w:val="006756B7"/>
    <w:rsid w:val="00694DDB"/>
    <w:rsid w:val="006F4671"/>
    <w:rsid w:val="007432AE"/>
    <w:rsid w:val="007641F8"/>
    <w:rsid w:val="0076743E"/>
    <w:rsid w:val="00782483"/>
    <w:rsid w:val="007B7786"/>
    <w:rsid w:val="007C0E77"/>
    <w:rsid w:val="007C13E4"/>
    <w:rsid w:val="007C38F7"/>
    <w:rsid w:val="007D1FDD"/>
    <w:rsid w:val="00844819"/>
    <w:rsid w:val="00860241"/>
    <w:rsid w:val="00870E2B"/>
    <w:rsid w:val="0087648B"/>
    <w:rsid w:val="008C720C"/>
    <w:rsid w:val="008E4A7A"/>
    <w:rsid w:val="008F7842"/>
    <w:rsid w:val="00903B8C"/>
    <w:rsid w:val="00907335"/>
    <w:rsid w:val="00922854"/>
    <w:rsid w:val="009557B9"/>
    <w:rsid w:val="00956F7F"/>
    <w:rsid w:val="009658E6"/>
    <w:rsid w:val="00993D85"/>
    <w:rsid w:val="00994E6B"/>
    <w:rsid w:val="009A5F94"/>
    <w:rsid w:val="009B17B6"/>
    <w:rsid w:val="009B7FA2"/>
    <w:rsid w:val="009D1A6D"/>
    <w:rsid w:val="009E0FE3"/>
    <w:rsid w:val="009F3DBE"/>
    <w:rsid w:val="009F70AE"/>
    <w:rsid w:val="00A018E5"/>
    <w:rsid w:val="00A128BE"/>
    <w:rsid w:val="00A47E52"/>
    <w:rsid w:val="00A61723"/>
    <w:rsid w:val="00A6724B"/>
    <w:rsid w:val="00A71734"/>
    <w:rsid w:val="00A74146"/>
    <w:rsid w:val="00AB60A1"/>
    <w:rsid w:val="00AC6627"/>
    <w:rsid w:val="00AD6765"/>
    <w:rsid w:val="00AE256C"/>
    <w:rsid w:val="00AF5EFA"/>
    <w:rsid w:val="00B02B7F"/>
    <w:rsid w:val="00B030FF"/>
    <w:rsid w:val="00B302B5"/>
    <w:rsid w:val="00B3349C"/>
    <w:rsid w:val="00B3487C"/>
    <w:rsid w:val="00B443A8"/>
    <w:rsid w:val="00B4480C"/>
    <w:rsid w:val="00B54EC7"/>
    <w:rsid w:val="00B54FAD"/>
    <w:rsid w:val="00B606F4"/>
    <w:rsid w:val="00B65B40"/>
    <w:rsid w:val="00BA07CA"/>
    <w:rsid w:val="00BA1666"/>
    <w:rsid w:val="00BA27B8"/>
    <w:rsid w:val="00BB141E"/>
    <w:rsid w:val="00BB2EF4"/>
    <w:rsid w:val="00BD3C17"/>
    <w:rsid w:val="00BD5AEF"/>
    <w:rsid w:val="00BF2074"/>
    <w:rsid w:val="00C01908"/>
    <w:rsid w:val="00C67F2D"/>
    <w:rsid w:val="00C90436"/>
    <w:rsid w:val="00C93526"/>
    <w:rsid w:val="00CA2093"/>
    <w:rsid w:val="00CE50AD"/>
    <w:rsid w:val="00CE772B"/>
    <w:rsid w:val="00D460E9"/>
    <w:rsid w:val="00D47819"/>
    <w:rsid w:val="00D61366"/>
    <w:rsid w:val="00D81EA7"/>
    <w:rsid w:val="00D8235B"/>
    <w:rsid w:val="00D913AB"/>
    <w:rsid w:val="00D96355"/>
    <w:rsid w:val="00DD28E9"/>
    <w:rsid w:val="00DF4975"/>
    <w:rsid w:val="00E1611C"/>
    <w:rsid w:val="00E263F6"/>
    <w:rsid w:val="00E374EC"/>
    <w:rsid w:val="00E46F4E"/>
    <w:rsid w:val="00E55CED"/>
    <w:rsid w:val="00E9278E"/>
    <w:rsid w:val="00EA3230"/>
    <w:rsid w:val="00EA665B"/>
    <w:rsid w:val="00EB5465"/>
    <w:rsid w:val="00EC428A"/>
    <w:rsid w:val="00F05FB3"/>
    <w:rsid w:val="00F070AD"/>
    <w:rsid w:val="00F2471F"/>
    <w:rsid w:val="00F40B5F"/>
    <w:rsid w:val="00F436AD"/>
    <w:rsid w:val="00F569F4"/>
    <w:rsid w:val="00F67C62"/>
    <w:rsid w:val="00F81CA0"/>
    <w:rsid w:val="00F85A1B"/>
    <w:rsid w:val="00FA28FC"/>
    <w:rsid w:val="00FB46C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C2C63"/>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3C2C63"/>
  </w:style>
  <w:style w:type="paragraph" w:styleId="Footer">
    <w:name w:val="footer"/>
    <w:basedOn w:val="Normal"/>
    <w:link w:val="FooterChar"/>
    <w:uiPriority w:val="99"/>
    <w:semiHidden/>
    <w:unhideWhenUsed/>
    <w:rsid w:val="003C2C63"/>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3C2C63"/>
  </w:style>
  <w:style w:type="paragraph" w:styleId="BalloonText">
    <w:name w:val="Balloon Text"/>
    <w:basedOn w:val="Normal"/>
    <w:link w:val="BalloonTextChar"/>
    <w:uiPriority w:val="99"/>
    <w:semiHidden/>
    <w:unhideWhenUsed/>
    <w:rsid w:val="003C2C6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C2C63"/>
    <w:rPr>
      <w:rFonts w:ascii="Tahoma" w:hAnsi="Tahoma" w:cs="Tahoma"/>
      <w:sz w:val="16"/>
      <w:szCs w:val="16"/>
    </w:rPr>
  </w:style>
  <w:style w:type="paragraph" w:styleId="ListParagraph">
    <w:name w:val="List Paragraph"/>
    <w:basedOn w:val="Normal"/>
    <w:uiPriority w:val="34"/>
    <w:qFormat/>
    <w:rsid w:val="008E4A7A"/>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C2C63"/>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3C2C63"/>
  </w:style>
  <w:style w:type="paragraph" w:styleId="Footer">
    <w:name w:val="footer"/>
    <w:basedOn w:val="Normal"/>
    <w:link w:val="FooterChar"/>
    <w:uiPriority w:val="99"/>
    <w:semiHidden/>
    <w:unhideWhenUsed/>
    <w:rsid w:val="003C2C63"/>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3C2C63"/>
  </w:style>
  <w:style w:type="paragraph" w:styleId="BalloonText">
    <w:name w:val="Balloon Text"/>
    <w:basedOn w:val="Normal"/>
    <w:link w:val="BalloonTextChar"/>
    <w:uiPriority w:val="99"/>
    <w:semiHidden/>
    <w:unhideWhenUsed/>
    <w:rsid w:val="003C2C6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C2C63"/>
    <w:rPr>
      <w:rFonts w:ascii="Tahoma" w:hAnsi="Tahoma" w:cs="Tahoma"/>
      <w:sz w:val="16"/>
      <w:szCs w:val="16"/>
    </w:rPr>
  </w:style>
  <w:style w:type="paragraph" w:styleId="ListParagraph">
    <w:name w:val="List Paragraph"/>
    <w:basedOn w:val="Normal"/>
    <w:uiPriority w:val="34"/>
    <w:qFormat/>
    <w:rsid w:val="008E4A7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otelsetc\Documents\DISTRIBUTOR%20AND%20MEMBER%20LETTERS\Mem%20-%20Dist%20letters%20-%20Documents\letterhead\Letterhead.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Letterhead</Template>
  <TotalTime>0</TotalTime>
  <Pages>1</Pages>
  <Words>318</Words>
  <Characters>1818</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Hotels Etc</Company>
  <LinksUpToDate>false</LinksUpToDate>
  <CharactersWithSpaces>2132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hotelsetc</dc:creator>
  <cp:lastModifiedBy>Shawn</cp:lastModifiedBy>
  <cp:revision>2</cp:revision>
  <cp:lastPrinted>2011-05-24T16:37:00Z</cp:lastPrinted>
  <dcterms:created xsi:type="dcterms:W3CDTF">2011-10-04T16:21:00Z</dcterms:created>
  <dcterms:modified xsi:type="dcterms:W3CDTF">2011-10-04T16:21:00Z</dcterms:modified>
</cp:coreProperties>
</file>