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A093C" w:rsidRPr="007A093C">
        <w:rPr>
          <w:rFonts w:ascii="Verdana" w:eastAsia="Times New Roman" w:hAnsi="Verdana" w:cs="Arial"/>
          <w:color w:val="222222"/>
          <w:sz w:val="20"/>
          <w:szCs w:val="20"/>
        </w:rPr>
        <w:t>1169060233</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7A093C">
        <w:rPr>
          <w:rFonts w:ascii="Verdana" w:eastAsia="Times New Roman" w:hAnsi="Verdana" w:cs="Arial"/>
          <w:color w:val="222222"/>
          <w:sz w:val="20"/>
          <w:szCs w:val="20"/>
        </w:rPr>
        <w:t>September 23, 2013</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7A093C"/>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55B9A-0830-4B0A-90B8-5557823C1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2013-09-23T17:53:00Z</dcterms:created>
  <dcterms:modified xsi:type="dcterms:W3CDTF">2013-09-23T17:53:00Z</dcterms:modified>
</cp:coreProperties>
</file>