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51CB0" w:rsidRPr="00651CB0">
        <w:rPr>
          <w:rFonts w:ascii="Verdana" w:eastAsia="Times New Roman" w:hAnsi="Verdana" w:cs="Arial"/>
          <w:color w:val="222222"/>
          <w:sz w:val="20"/>
          <w:szCs w:val="20"/>
        </w:rPr>
        <w:t>391632332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51CB0">
        <w:rPr>
          <w:rFonts w:ascii="Verdana" w:eastAsia="Times New Roman" w:hAnsi="Verdana" w:cs="Arial"/>
          <w:color w:val="222222"/>
          <w:sz w:val="20"/>
          <w:szCs w:val="20"/>
        </w:rPr>
        <w:t>February 28,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51CB0"/>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1A72C-FF10-4BD8-85C0-3CE42B57C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2014-02-28T15:29:00Z</dcterms:created>
  <dcterms:modified xsi:type="dcterms:W3CDTF">2014-02-28T15:29:00Z</dcterms:modified>
</cp:coreProperties>
</file>