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C59E5" w:rsidRPr="00AC59E5">
        <w:rPr>
          <w:rFonts w:ascii="Verdana" w:eastAsia="Times New Roman" w:hAnsi="Verdana" w:cs="Arial"/>
          <w:color w:val="222222"/>
          <w:sz w:val="20"/>
          <w:szCs w:val="20"/>
        </w:rPr>
        <w:t>74273005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C59E5">
        <w:rPr>
          <w:rFonts w:ascii="Verdana" w:eastAsia="Times New Roman" w:hAnsi="Verdana" w:cs="Arial"/>
          <w:color w:val="222222"/>
          <w:sz w:val="20"/>
          <w:szCs w:val="20"/>
        </w:rPr>
        <w:t>May 15,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C59E5"/>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F1F5A-082A-4913-B583-334172A1D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2014-05-15T18:33:00Z</dcterms:created>
  <dcterms:modified xsi:type="dcterms:W3CDTF">2014-05-15T18:33:00Z</dcterms:modified>
</cp:coreProperties>
</file>