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6834" w:rsidRDefault="00B11042">
      <w:pPr>
        <w:pStyle w:val="Title"/>
        <w:rPr>
          <w:color w:val="000000" w:themeColor="text1"/>
        </w:rPr>
      </w:pPr>
      <w:bookmarkStart w:id="0" w:name="p9vbqnlb4d33"/>
      <w:bookmarkStart w:id="1" w:name="_GoBack"/>
      <w:bookmarkEnd w:id="1"/>
      <w:r>
        <w:rPr>
          <w:color w:val="000000" w:themeColor="text1"/>
          <w:sz w:val="32"/>
        </w:rPr>
        <w:t>Hotels Etc. Inc. License Agreement</w:t>
      </w:r>
      <w:r>
        <w:br/>
      </w:r>
      <w:bookmarkEnd w:id="0"/>
    </w:p>
    <w:p w:rsidR="008A6834" w:rsidRDefault="00B1104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00"/>
          <w:tab w:val="left" w:pos="9720"/>
          <w:tab w:val="left" w:pos="10440"/>
          <w:tab w:val="left" w:pos="11160"/>
          <w:tab w:val="left" w:pos="1188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s>
        <w:rPr>
          <w:rFonts w:ascii="Calibri" w:eastAsia="Calibri" w:hAnsi="Calibri" w:cs="Calibri"/>
          <w:b/>
        </w:rPr>
      </w:pPr>
      <w:r>
        <w:rPr>
          <w:rFonts w:ascii="Calibri" w:eastAsia="Calibri" w:hAnsi="Calibri" w:cs="Calibri"/>
          <w:sz w:val="22"/>
        </w:rPr>
        <w:t>AGREEMENT made this</w:t>
      </w:r>
      <w:r>
        <w:rPr>
          <w:rFonts w:ascii="Calibri" w:eastAsia="Calibri" w:hAnsi="Calibri" w:cs="Calibri"/>
          <w:sz w:val="22"/>
          <w:shd w:val="clear" w:color="auto" w:fill="FFFFFF"/>
        </w:rPr>
        <w:t xml:space="preserve"> </w:t>
      </w:r>
      <w:r>
        <w:rPr>
          <w:rFonts w:ascii="Calibri" w:eastAsia="Calibri" w:hAnsi="Calibri" w:cs="Calibri"/>
          <w:sz w:val="22"/>
          <w:shd w:val="clear" w:color="auto" w:fill="FFFFFF" w:themeFill="background1"/>
        </w:rPr>
        <w:t>October 1, 2021</w:t>
      </w:r>
      <w:r>
        <w:rPr>
          <w:rFonts w:ascii="Calibri" w:eastAsia="Calibri" w:hAnsi="Calibri" w:cs="Calibri"/>
          <w:sz w:val="22"/>
          <w:shd w:val="clear" w:color="auto" w:fill="FFFFFF"/>
        </w:rPr>
        <w:t xml:space="preserve"> </w:t>
      </w:r>
      <w:r>
        <w:rPr>
          <w:rFonts w:ascii="Calibri" w:eastAsia="Calibri" w:hAnsi="Calibri" w:cs="Calibri"/>
          <w:sz w:val="22"/>
        </w:rPr>
        <w:t>between</w:t>
      </w:r>
      <w:r>
        <w:rPr>
          <w:rFonts w:ascii="Calibri" w:eastAsia="Calibri" w:hAnsi="Calibri" w:cs="Calibri"/>
          <w:sz w:val="22"/>
          <w:shd w:val="clear" w:color="auto" w:fill="FFFFFF"/>
        </w:rPr>
        <w:t xml:space="preserve"> Shawn Coombs/ </w:t>
      </w:r>
      <w:r>
        <w:rPr>
          <w:rFonts w:ascii="Arimo Regular" w:eastAsia="Arimo Regular" w:hAnsi="Arimo Regular" w:cs="Arimo Regular"/>
          <w:sz w:val="24"/>
          <w:shd w:val="clear" w:color="auto" w:fill="FFFFFF"/>
        </w:rPr>
        <w:t>13376265 CANADA INC</w:t>
      </w:r>
      <w:proofErr w:type="gramStart"/>
      <w:r>
        <w:rPr>
          <w:rFonts w:ascii="Arimo Regular" w:eastAsia="Arimo Regular" w:hAnsi="Arimo Regular" w:cs="Arimo Regular"/>
          <w:sz w:val="24"/>
          <w:shd w:val="clear" w:color="auto" w:fill="FFFFFF"/>
        </w:rPr>
        <w:t xml:space="preserve">, </w:t>
      </w:r>
      <w:r>
        <w:rPr>
          <w:rFonts w:ascii="Calibri" w:eastAsia="Calibri" w:hAnsi="Calibri" w:cs="Calibri"/>
          <w:sz w:val="22"/>
        </w:rPr>
        <w:t xml:space="preserve"> and</w:t>
      </w:r>
      <w:proofErr w:type="gramEnd"/>
      <w:r>
        <w:rPr>
          <w:rFonts w:ascii="Calibri" w:eastAsia="Calibri" w:hAnsi="Calibri" w:cs="Calibri"/>
          <w:sz w:val="22"/>
        </w:rPr>
        <w:t xml:space="preserve"> </w:t>
      </w:r>
      <w:r>
        <w:rPr>
          <w:rFonts w:ascii="Calibri" w:eastAsia="Calibri" w:hAnsi="Calibri" w:cs="Calibri"/>
          <w:b/>
          <w:sz w:val="22"/>
        </w:rPr>
        <w:t>the Licensee</w:t>
      </w:r>
      <w:r>
        <w:rPr>
          <w:rFonts w:ascii="Calibri" w:eastAsia="Calibri" w:hAnsi="Calibri" w:cs="Calibri"/>
          <w:sz w:val="22"/>
        </w:rPr>
        <w:t xml:space="preserve"> (hereinafter called “the Licensee”) AND </w:t>
      </w:r>
      <w:r>
        <w:rPr>
          <w:rFonts w:ascii="Calibri" w:eastAsia="Calibri" w:hAnsi="Calibri" w:cs="Calibri"/>
          <w:b/>
          <w:sz w:val="22"/>
        </w:rPr>
        <w:t>Hotels Etc. The Licensor</w:t>
      </w:r>
      <w:r>
        <w:rPr>
          <w:rFonts w:ascii="Calibri" w:eastAsia="Calibri" w:hAnsi="Calibri" w:cs="Calibri"/>
          <w:sz w:val="22"/>
        </w:rPr>
        <w:t xml:space="preserve"> (hereinafter called “the Licensors”).  Agreement must be signed and fulfilled within 7 days at which point agreement is null and voided. </w:t>
      </w:r>
      <w:r>
        <w:br/>
      </w:r>
      <w:r>
        <w:rPr>
          <w:rFonts w:ascii="Calibri" w:eastAsia="Calibri" w:hAnsi="Calibri" w:cs="Calibri"/>
          <w:b/>
          <w:sz w:val="22"/>
        </w:rPr>
        <w:t xml:space="preserve"> </w:t>
      </w:r>
    </w:p>
    <w:p w:rsidR="008A6834" w:rsidRDefault="00B1104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00"/>
          <w:tab w:val="left" w:pos="9720"/>
          <w:tab w:val="left" w:pos="10440"/>
          <w:tab w:val="left" w:pos="11160"/>
          <w:tab w:val="left" w:pos="1188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s>
        <w:rPr>
          <w:rFonts w:ascii="Calibri" w:eastAsia="Calibri" w:hAnsi="Calibri" w:cs="Calibri"/>
        </w:rPr>
      </w:pPr>
      <w:r>
        <w:rPr>
          <w:rFonts w:ascii="Calibri" w:eastAsia="Calibri" w:hAnsi="Calibri" w:cs="Calibri"/>
          <w:sz w:val="22"/>
        </w:rPr>
        <w:t>The Licensee has agreed to license the use of Hotels Etc. specified in the schedules attached to this Agreement. Th</w:t>
      </w:r>
      <w:r>
        <w:rPr>
          <w:rFonts w:ascii="Calibri" w:eastAsia="Calibri" w:hAnsi="Calibri" w:cs="Calibri"/>
          <w:sz w:val="22"/>
        </w:rPr>
        <w:t xml:space="preserve">e Licensors has the right to license the Hotels Etc. and agrees to do so subject to the following terms and conditions: </w:t>
      </w:r>
      <w:r>
        <w:br/>
      </w:r>
    </w:p>
    <w:p w:rsidR="008A6834" w:rsidRDefault="00B1104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00"/>
          <w:tab w:val="left" w:pos="9720"/>
          <w:tab w:val="left" w:pos="10440"/>
          <w:tab w:val="left" w:pos="11160"/>
          <w:tab w:val="left" w:pos="1188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s>
        <w:rPr>
          <w:rFonts w:ascii="Calibri" w:eastAsia="Calibri" w:hAnsi="Calibri" w:cs="Calibri"/>
          <w:b/>
        </w:rPr>
      </w:pPr>
      <w:r>
        <w:rPr>
          <w:rFonts w:ascii="Calibri" w:eastAsia="Calibri" w:hAnsi="Calibri" w:cs="Calibri"/>
          <w:sz w:val="22"/>
        </w:rPr>
        <w:t xml:space="preserve">1. </w:t>
      </w:r>
      <w:r>
        <w:rPr>
          <w:rFonts w:ascii="Calibri" w:eastAsia="Calibri" w:hAnsi="Calibri" w:cs="Calibri"/>
        </w:rPr>
        <w:tab/>
      </w:r>
      <w:r>
        <w:rPr>
          <w:rFonts w:ascii="Calibri" w:eastAsia="Calibri" w:hAnsi="Calibri" w:cs="Calibri"/>
          <w:sz w:val="22"/>
        </w:rPr>
        <w:t>Definitions and Interpretations:</w:t>
      </w:r>
      <w:r>
        <w:br/>
      </w:r>
    </w:p>
    <w:p w:rsidR="008A6834" w:rsidRDefault="00B1104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00"/>
          <w:tab w:val="left" w:pos="9720"/>
          <w:tab w:val="left" w:pos="10440"/>
          <w:tab w:val="left" w:pos="11160"/>
          <w:tab w:val="left" w:pos="1188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s>
        <w:rPr>
          <w:rFonts w:ascii="Calibri" w:eastAsia="Calibri" w:hAnsi="Calibri" w:cs="Calibri"/>
        </w:rPr>
      </w:pPr>
      <w:r>
        <w:rPr>
          <w:rFonts w:ascii="Calibri" w:eastAsia="Calibri" w:hAnsi="Calibri" w:cs="Calibri"/>
          <w:b/>
          <w:sz w:val="22"/>
        </w:rPr>
        <w:t>1.1.</w:t>
      </w:r>
      <w:r>
        <w:rPr>
          <w:rFonts w:ascii="Calibri" w:eastAsia="Calibri" w:hAnsi="Calibri" w:cs="Calibri"/>
        </w:rPr>
        <w:tab/>
      </w:r>
      <w:r>
        <w:rPr>
          <w:rFonts w:ascii="Calibri" w:eastAsia="Calibri" w:hAnsi="Calibri" w:cs="Calibri"/>
          <w:sz w:val="22"/>
        </w:rPr>
        <w:t xml:space="preserve">In this Agreement, unless the context otherwise requires: </w:t>
      </w:r>
      <w:r>
        <w:br/>
      </w:r>
    </w:p>
    <w:p w:rsidR="008A6834" w:rsidRDefault="00B1104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00"/>
          <w:tab w:val="left" w:pos="9720"/>
          <w:tab w:val="left" w:pos="10440"/>
          <w:tab w:val="left" w:pos="11160"/>
          <w:tab w:val="left" w:pos="1188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s>
        <w:ind w:left="720" w:hanging="720"/>
        <w:rPr>
          <w:rFonts w:ascii="Calibri" w:eastAsia="Calibri" w:hAnsi="Calibri" w:cs="Calibri"/>
        </w:rPr>
      </w:pPr>
      <w:r>
        <w:rPr>
          <w:rFonts w:ascii="Calibri" w:eastAsia="Calibri" w:hAnsi="Calibri" w:cs="Calibri"/>
          <w:sz w:val="22"/>
        </w:rPr>
        <w:t>i.</w:t>
      </w:r>
      <w:r>
        <w:rPr>
          <w:rFonts w:ascii="Calibri" w:eastAsia="Calibri" w:hAnsi="Calibri" w:cs="Calibri"/>
        </w:rPr>
        <w:tab/>
      </w:r>
      <w:r>
        <w:rPr>
          <w:rFonts w:ascii="Calibri" w:eastAsia="Calibri" w:hAnsi="Calibri" w:cs="Calibri"/>
          <w:sz w:val="22"/>
        </w:rPr>
        <w:t>”Agreement” means this Agree</w:t>
      </w:r>
      <w:r>
        <w:rPr>
          <w:rFonts w:ascii="Calibri" w:eastAsia="Calibri" w:hAnsi="Calibri" w:cs="Calibri"/>
          <w:sz w:val="22"/>
        </w:rPr>
        <w:t>ment and includes all Schedules and Appendices attached to it or incorporated in it by reference; “Effective Date” means the date this Agreement comes into force is the date on which it is signed by both parties;</w:t>
      </w:r>
    </w:p>
    <w:p w:rsidR="008A6834" w:rsidRDefault="008A683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00"/>
          <w:tab w:val="left" w:pos="9720"/>
          <w:tab w:val="left" w:pos="10440"/>
          <w:tab w:val="left" w:pos="11160"/>
          <w:tab w:val="left" w:pos="1188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s>
        <w:rPr>
          <w:rFonts w:ascii="Calibri" w:eastAsia="Calibri" w:hAnsi="Calibri" w:cs="Calibri"/>
        </w:rPr>
      </w:pPr>
    </w:p>
    <w:p w:rsidR="008A6834" w:rsidRDefault="00B1104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00"/>
          <w:tab w:val="left" w:pos="9720"/>
          <w:tab w:val="left" w:pos="10440"/>
          <w:tab w:val="left" w:pos="11160"/>
          <w:tab w:val="left" w:pos="1188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s>
        <w:ind w:left="720" w:hanging="720"/>
        <w:rPr>
          <w:rFonts w:ascii="Calibri" w:eastAsia="Calibri" w:hAnsi="Calibri" w:cs="Calibri"/>
        </w:rPr>
      </w:pPr>
      <w:r>
        <w:rPr>
          <w:rFonts w:ascii="Calibri" w:eastAsia="Calibri" w:hAnsi="Calibri" w:cs="Calibri"/>
          <w:sz w:val="22"/>
        </w:rPr>
        <w:t>ii.</w:t>
      </w:r>
      <w:r>
        <w:rPr>
          <w:rFonts w:ascii="Calibri" w:eastAsia="Calibri" w:hAnsi="Calibri" w:cs="Calibri"/>
        </w:rPr>
        <w:tab/>
      </w:r>
      <w:r>
        <w:rPr>
          <w:rFonts w:ascii="Calibri" w:eastAsia="Calibri" w:hAnsi="Calibri" w:cs="Calibri"/>
          <w:sz w:val="22"/>
        </w:rPr>
        <w:t>“Payment Schedule” means Schedule B co</w:t>
      </w:r>
      <w:r>
        <w:rPr>
          <w:rFonts w:ascii="Calibri" w:eastAsia="Calibri" w:hAnsi="Calibri" w:cs="Calibri"/>
          <w:sz w:val="22"/>
        </w:rPr>
        <w:t xml:space="preserve">ntaining the amounts, dates and conditions of payment for Hotels Etc.; </w:t>
      </w:r>
    </w:p>
    <w:p w:rsidR="008A6834" w:rsidRDefault="008A683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00"/>
          <w:tab w:val="left" w:pos="9720"/>
          <w:tab w:val="left" w:pos="10440"/>
          <w:tab w:val="left" w:pos="11160"/>
          <w:tab w:val="left" w:pos="1188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s>
        <w:rPr>
          <w:rFonts w:ascii="Calibri" w:eastAsia="Calibri" w:hAnsi="Calibri" w:cs="Calibri"/>
        </w:rPr>
      </w:pPr>
    </w:p>
    <w:p w:rsidR="008A6834" w:rsidRDefault="00B1104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00"/>
          <w:tab w:val="left" w:pos="9720"/>
          <w:tab w:val="left" w:pos="10440"/>
          <w:tab w:val="left" w:pos="11160"/>
          <w:tab w:val="left" w:pos="1188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s>
        <w:ind w:left="720" w:hanging="720"/>
        <w:rPr>
          <w:rFonts w:ascii="Calibri" w:eastAsia="Calibri" w:hAnsi="Calibri" w:cs="Calibri"/>
        </w:rPr>
      </w:pPr>
      <w:r>
        <w:rPr>
          <w:rFonts w:ascii="Calibri" w:eastAsia="Calibri" w:hAnsi="Calibri" w:cs="Calibri"/>
          <w:sz w:val="22"/>
        </w:rPr>
        <w:t>iii.</w:t>
      </w:r>
      <w:r>
        <w:rPr>
          <w:rFonts w:ascii="Calibri" w:eastAsia="Calibri" w:hAnsi="Calibri" w:cs="Calibri"/>
        </w:rPr>
        <w:tab/>
      </w:r>
      <w:r>
        <w:rPr>
          <w:rFonts w:ascii="Calibri" w:eastAsia="Calibri" w:hAnsi="Calibri" w:cs="Calibri"/>
          <w:sz w:val="22"/>
        </w:rPr>
        <w:t>”Hotels Etc.” means the products which are covered by this License Agreement and which are named in Schedule A;</w:t>
      </w:r>
    </w:p>
    <w:p w:rsidR="008A6834" w:rsidRDefault="00B1104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00"/>
          <w:tab w:val="left" w:pos="9720"/>
          <w:tab w:val="left" w:pos="10440"/>
          <w:tab w:val="left" w:pos="11160"/>
          <w:tab w:val="left" w:pos="1188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s>
        <w:rPr>
          <w:rFonts w:ascii="Calibri" w:eastAsia="Calibri" w:hAnsi="Calibri" w:cs="Calibri"/>
          <w:b/>
        </w:rPr>
      </w:pPr>
      <w:r>
        <w:rPr>
          <w:rFonts w:ascii="Calibri" w:eastAsia="Calibri" w:hAnsi="Calibri" w:cs="Calibri"/>
          <w:sz w:val="22"/>
        </w:rPr>
        <w:t xml:space="preserve"> </w:t>
      </w:r>
      <w:r>
        <w:br/>
      </w:r>
      <w:proofErr w:type="gramStart"/>
      <w:r>
        <w:rPr>
          <w:rFonts w:ascii="Calibri" w:eastAsia="Calibri" w:hAnsi="Calibri" w:cs="Calibri"/>
          <w:sz w:val="22"/>
        </w:rPr>
        <w:t>iv</w:t>
      </w:r>
      <w:proofErr w:type="gramEnd"/>
      <w:r>
        <w:rPr>
          <w:rFonts w:ascii="Calibri" w:eastAsia="Calibri" w:hAnsi="Calibri" w:cs="Calibri"/>
          <w:sz w:val="22"/>
        </w:rPr>
        <w:t>,</w:t>
      </w:r>
      <w:r>
        <w:rPr>
          <w:rFonts w:ascii="Calibri" w:eastAsia="Calibri" w:hAnsi="Calibri" w:cs="Calibri"/>
        </w:rPr>
        <w:tab/>
      </w:r>
      <w:r>
        <w:rPr>
          <w:rFonts w:ascii="Calibri" w:eastAsia="Calibri" w:hAnsi="Calibri" w:cs="Calibri"/>
          <w:sz w:val="22"/>
        </w:rPr>
        <w:t>”Update” means the supply of new versions of the Hotels Etc.</w:t>
      </w:r>
      <w:r>
        <w:rPr>
          <w:rFonts w:ascii="Calibri" w:eastAsia="Calibri" w:hAnsi="Calibri" w:cs="Calibri"/>
          <w:sz w:val="22"/>
        </w:rPr>
        <w:t xml:space="preserve"> as they are released; iviv.</w:t>
      </w:r>
      <w:r>
        <w:rPr>
          <w:rFonts w:ascii="Calibri" w:eastAsia="Calibri" w:hAnsi="Calibri" w:cs="Calibri"/>
        </w:rPr>
        <w:tab/>
      </w:r>
      <w:r>
        <w:br/>
      </w:r>
    </w:p>
    <w:p w:rsidR="008A6834" w:rsidRDefault="00B1104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00"/>
          <w:tab w:val="left" w:pos="9720"/>
          <w:tab w:val="left" w:pos="10440"/>
          <w:tab w:val="left" w:pos="11160"/>
          <w:tab w:val="left" w:pos="1188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s>
        <w:rPr>
          <w:rFonts w:ascii="Calibri" w:eastAsia="Calibri" w:hAnsi="Calibri" w:cs="Calibri"/>
          <w:b/>
        </w:rPr>
      </w:pPr>
      <w:r>
        <w:rPr>
          <w:rFonts w:ascii="Calibri" w:eastAsia="Calibri" w:hAnsi="Calibri" w:cs="Calibri"/>
          <w:b/>
          <w:sz w:val="22"/>
        </w:rPr>
        <w:t>1.2.</w:t>
      </w:r>
      <w:r>
        <w:rPr>
          <w:rFonts w:ascii="Calibri" w:eastAsia="Calibri" w:hAnsi="Calibri" w:cs="Calibri"/>
        </w:rPr>
        <w:tab/>
      </w:r>
      <w:r>
        <w:rPr>
          <w:rFonts w:ascii="Calibri" w:eastAsia="Calibri" w:hAnsi="Calibri" w:cs="Calibri"/>
          <w:sz w:val="22"/>
        </w:rPr>
        <w:t xml:space="preserve">For the purposes of interpretation and construction of this Agreement: </w:t>
      </w:r>
      <w:r>
        <w:br/>
      </w:r>
    </w:p>
    <w:p w:rsidR="008A6834" w:rsidRDefault="00B1104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00"/>
          <w:tab w:val="left" w:pos="9720"/>
          <w:tab w:val="left" w:pos="10440"/>
          <w:tab w:val="left" w:pos="11160"/>
          <w:tab w:val="left" w:pos="1188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s>
        <w:rPr>
          <w:rFonts w:ascii="Calibri" w:eastAsia="Calibri" w:hAnsi="Calibri" w:cs="Calibri"/>
          <w:b/>
        </w:rPr>
      </w:pPr>
      <w:r>
        <w:rPr>
          <w:rFonts w:ascii="Calibri" w:eastAsia="Calibri" w:hAnsi="Calibri" w:cs="Calibri"/>
          <w:b/>
          <w:sz w:val="22"/>
        </w:rPr>
        <w:t>1.2.1.</w:t>
      </w:r>
      <w:r>
        <w:rPr>
          <w:rFonts w:ascii="Calibri" w:eastAsia="Calibri" w:hAnsi="Calibri" w:cs="Calibri"/>
        </w:rPr>
        <w:tab/>
      </w:r>
      <w:r>
        <w:rPr>
          <w:rFonts w:ascii="Calibri" w:eastAsia="Calibri" w:hAnsi="Calibri" w:cs="Calibri"/>
          <w:sz w:val="22"/>
        </w:rPr>
        <w:t xml:space="preserve">Words importing one gender include the others; </w:t>
      </w:r>
      <w:r>
        <w:br/>
      </w:r>
    </w:p>
    <w:p w:rsidR="008A6834" w:rsidRDefault="00B1104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00"/>
          <w:tab w:val="left" w:pos="9720"/>
          <w:tab w:val="left" w:pos="10440"/>
          <w:tab w:val="left" w:pos="11160"/>
          <w:tab w:val="left" w:pos="1188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s>
        <w:ind w:left="720" w:hanging="720"/>
        <w:rPr>
          <w:rFonts w:ascii="Calibri" w:eastAsia="Calibri" w:hAnsi="Calibri" w:cs="Calibri"/>
          <w:b/>
        </w:rPr>
      </w:pPr>
      <w:r>
        <w:rPr>
          <w:rFonts w:ascii="Calibri" w:eastAsia="Calibri" w:hAnsi="Calibri" w:cs="Calibri"/>
          <w:b/>
          <w:sz w:val="22"/>
        </w:rPr>
        <w:t>1.2.2.</w:t>
      </w:r>
      <w:r>
        <w:rPr>
          <w:rFonts w:ascii="Calibri" w:eastAsia="Calibri" w:hAnsi="Calibri" w:cs="Calibri"/>
        </w:rPr>
        <w:tab/>
      </w:r>
      <w:r>
        <w:rPr>
          <w:rFonts w:ascii="Calibri" w:eastAsia="Calibri" w:hAnsi="Calibri" w:cs="Calibri"/>
          <w:sz w:val="22"/>
        </w:rPr>
        <w:t xml:space="preserve">Words importing the singular or plural number include the plural and singular number respectively; </w:t>
      </w:r>
      <w:r>
        <w:br/>
      </w:r>
    </w:p>
    <w:p w:rsidR="008A6834" w:rsidRDefault="00B1104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00"/>
          <w:tab w:val="left" w:pos="9720"/>
          <w:tab w:val="left" w:pos="10440"/>
          <w:tab w:val="left" w:pos="11160"/>
          <w:tab w:val="left" w:pos="1188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s>
        <w:ind w:left="720" w:hanging="720"/>
        <w:rPr>
          <w:rFonts w:ascii="Calibri" w:eastAsia="Calibri" w:hAnsi="Calibri" w:cs="Calibri"/>
        </w:rPr>
      </w:pPr>
      <w:r>
        <w:rPr>
          <w:rFonts w:ascii="Calibri" w:eastAsia="Calibri" w:hAnsi="Calibri" w:cs="Calibri"/>
          <w:b/>
          <w:sz w:val="22"/>
        </w:rPr>
        <w:t>1.2.3.</w:t>
      </w:r>
      <w:r>
        <w:rPr>
          <w:rFonts w:ascii="Calibri" w:eastAsia="Calibri" w:hAnsi="Calibri" w:cs="Calibri"/>
        </w:rPr>
        <w:tab/>
      </w:r>
      <w:r>
        <w:rPr>
          <w:rFonts w:ascii="Calibri" w:eastAsia="Calibri" w:hAnsi="Calibri" w:cs="Calibri"/>
          <w:sz w:val="22"/>
        </w:rPr>
        <w:t xml:space="preserve">References to Sections, Clauses, and Schedules are references to sections, clauses and schedules in this Agreement; </w:t>
      </w:r>
      <w:r>
        <w:rPr>
          <w:rFonts w:ascii="Calibri" w:eastAsia="Calibri" w:hAnsi="Calibri" w:cs="Calibri"/>
        </w:rPr>
        <w:tab/>
      </w:r>
    </w:p>
    <w:p w:rsidR="008A6834" w:rsidRDefault="008A683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00"/>
          <w:tab w:val="left" w:pos="9720"/>
          <w:tab w:val="left" w:pos="10440"/>
          <w:tab w:val="left" w:pos="11160"/>
          <w:tab w:val="left" w:pos="1188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s>
        <w:rPr>
          <w:rFonts w:ascii="Calibri" w:eastAsia="Calibri" w:hAnsi="Calibri" w:cs="Calibri"/>
          <w:b/>
        </w:rPr>
      </w:pPr>
    </w:p>
    <w:p w:rsidR="008A6834" w:rsidRDefault="00B1104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00"/>
          <w:tab w:val="left" w:pos="9720"/>
          <w:tab w:val="left" w:pos="10440"/>
          <w:tab w:val="left" w:pos="11160"/>
          <w:tab w:val="left" w:pos="1188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s>
        <w:ind w:left="720" w:hanging="720"/>
        <w:rPr>
          <w:rFonts w:ascii="Calibri" w:eastAsia="Calibri" w:hAnsi="Calibri" w:cs="Calibri"/>
          <w:b/>
        </w:rPr>
      </w:pPr>
      <w:r>
        <w:rPr>
          <w:rFonts w:ascii="Calibri" w:eastAsia="Calibri" w:hAnsi="Calibri" w:cs="Calibri"/>
          <w:b/>
          <w:sz w:val="22"/>
        </w:rPr>
        <w:t>1.2.4.</w:t>
      </w:r>
      <w:r>
        <w:rPr>
          <w:rFonts w:ascii="Calibri" w:eastAsia="Calibri" w:hAnsi="Calibri" w:cs="Calibri"/>
        </w:rPr>
        <w:tab/>
      </w:r>
      <w:r>
        <w:rPr>
          <w:rFonts w:ascii="Calibri" w:eastAsia="Calibri" w:hAnsi="Calibri" w:cs="Calibri"/>
          <w:sz w:val="22"/>
        </w:rPr>
        <w:t>Any Schedules, and the</w:t>
      </w:r>
      <w:r>
        <w:rPr>
          <w:rFonts w:ascii="Calibri" w:eastAsia="Calibri" w:hAnsi="Calibri" w:cs="Calibri"/>
          <w:sz w:val="22"/>
        </w:rPr>
        <w:t xml:space="preserve"> provisions and conditions contained in such Schedules, will have the same effect as if set out in the body of the Agreement. In the event of any conflict between the Schedules and the body of this Agreement, the provisions and conditions of the body of th</w:t>
      </w:r>
      <w:r>
        <w:rPr>
          <w:rFonts w:ascii="Calibri" w:eastAsia="Calibri" w:hAnsi="Calibri" w:cs="Calibri"/>
          <w:sz w:val="22"/>
        </w:rPr>
        <w:t xml:space="preserve">is Agreement will prevail; </w:t>
      </w:r>
    </w:p>
    <w:p w:rsidR="008A6834" w:rsidRDefault="008A683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00"/>
          <w:tab w:val="left" w:pos="9720"/>
          <w:tab w:val="left" w:pos="10440"/>
          <w:tab w:val="left" w:pos="11160"/>
          <w:tab w:val="left" w:pos="1188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s>
        <w:ind w:left="720" w:hanging="720"/>
        <w:rPr>
          <w:rFonts w:ascii="Calibri" w:eastAsia="Calibri" w:hAnsi="Calibri" w:cs="Calibri"/>
        </w:rPr>
      </w:pPr>
    </w:p>
    <w:p w:rsidR="008A6834" w:rsidRDefault="00B1104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00"/>
          <w:tab w:val="left" w:pos="9720"/>
          <w:tab w:val="left" w:pos="10440"/>
          <w:tab w:val="left" w:pos="11160"/>
          <w:tab w:val="left" w:pos="1188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s>
        <w:ind w:left="720" w:hanging="720"/>
        <w:rPr>
          <w:rFonts w:ascii="Calibri" w:eastAsia="Calibri" w:hAnsi="Calibri" w:cs="Calibri"/>
        </w:rPr>
      </w:pPr>
      <w:r>
        <w:rPr>
          <w:rFonts w:ascii="Calibri" w:eastAsia="Calibri" w:hAnsi="Calibri" w:cs="Calibri"/>
          <w:b/>
          <w:sz w:val="22"/>
        </w:rPr>
        <w:t>1.2.5.</w:t>
      </w:r>
      <w:r>
        <w:rPr>
          <w:rFonts w:ascii="Calibri" w:eastAsia="Calibri" w:hAnsi="Calibri" w:cs="Calibri"/>
        </w:rPr>
        <w:tab/>
      </w:r>
      <w:r>
        <w:rPr>
          <w:rFonts w:ascii="Calibri" w:eastAsia="Calibri" w:hAnsi="Calibri" w:cs="Calibri"/>
          <w:sz w:val="22"/>
        </w:rPr>
        <w:t>Headings and marginal notes are inserted for the sake of convenience of reference only and do not affect the interpretation of this Agreement;</w:t>
      </w:r>
    </w:p>
    <w:p w:rsidR="008A6834" w:rsidRDefault="008A683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00"/>
          <w:tab w:val="left" w:pos="9720"/>
          <w:tab w:val="left" w:pos="10440"/>
          <w:tab w:val="left" w:pos="11160"/>
          <w:tab w:val="left" w:pos="1188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s>
        <w:rPr>
          <w:rFonts w:ascii="Calibri" w:eastAsia="Calibri" w:hAnsi="Calibri" w:cs="Calibri"/>
        </w:rPr>
      </w:pPr>
    </w:p>
    <w:p w:rsidR="008A6834" w:rsidRDefault="00B1104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00"/>
          <w:tab w:val="left" w:pos="9720"/>
          <w:tab w:val="left" w:pos="10440"/>
          <w:tab w:val="left" w:pos="11160"/>
          <w:tab w:val="left" w:pos="1188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s>
        <w:rPr>
          <w:rFonts w:ascii="Calibri" w:eastAsia="Calibri" w:hAnsi="Calibri" w:cs="Calibri"/>
        </w:rPr>
      </w:pPr>
      <w:r>
        <w:rPr>
          <w:rFonts w:ascii="Calibri" w:eastAsia="Calibri" w:hAnsi="Calibri" w:cs="Calibri"/>
          <w:sz w:val="22"/>
        </w:rPr>
        <w:t>2.</w:t>
      </w:r>
      <w:r>
        <w:rPr>
          <w:rFonts w:ascii="Calibri" w:eastAsia="Calibri" w:hAnsi="Calibri" w:cs="Calibri"/>
        </w:rPr>
        <w:tab/>
      </w:r>
      <w:r>
        <w:rPr>
          <w:rFonts w:ascii="Calibri" w:eastAsia="Calibri" w:hAnsi="Calibri" w:cs="Calibri"/>
          <w:sz w:val="22"/>
        </w:rPr>
        <w:t>Scope:</w:t>
      </w:r>
    </w:p>
    <w:p w:rsidR="008A6834" w:rsidRDefault="008A683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00"/>
          <w:tab w:val="left" w:pos="9720"/>
          <w:tab w:val="left" w:pos="10440"/>
          <w:tab w:val="left" w:pos="11160"/>
          <w:tab w:val="left" w:pos="1188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s>
        <w:rPr>
          <w:rFonts w:ascii="Calibri" w:eastAsia="Calibri" w:hAnsi="Calibri" w:cs="Calibri"/>
          <w:b/>
        </w:rPr>
      </w:pPr>
    </w:p>
    <w:p w:rsidR="008A6834" w:rsidRDefault="00B1104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00"/>
          <w:tab w:val="left" w:pos="9720"/>
          <w:tab w:val="left" w:pos="10440"/>
          <w:tab w:val="left" w:pos="11160"/>
          <w:tab w:val="left" w:pos="1188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s>
        <w:ind w:left="720" w:hanging="720"/>
        <w:rPr>
          <w:rFonts w:ascii="Calibri" w:eastAsia="Calibri" w:hAnsi="Calibri" w:cs="Calibri"/>
          <w:b/>
        </w:rPr>
      </w:pPr>
      <w:r>
        <w:rPr>
          <w:rFonts w:ascii="Calibri" w:eastAsia="Calibri" w:hAnsi="Calibri" w:cs="Calibri"/>
          <w:b/>
          <w:sz w:val="22"/>
        </w:rPr>
        <w:t>2.1.</w:t>
      </w:r>
      <w:r>
        <w:rPr>
          <w:rFonts w:ascii="Calibri" w:eastAsia="Calibri" w:hAnsi="Calibri" w:cs="Calibri"/>
        </w:rPr>
        <w:tab/>
      </w:r>
      <w:r>
        <w:rPr>
          <w:rFonts w:ascii="Calibri" w:eastAsia="Calibri" w:hAnsi="Calibri" w:cs="Calibri"/>
          <w:sz w:val="22"/>
        </w:rPr>
        <w:t>The Licensor agrees to provide one generic booking engine al</w:t>
      </w:r>
      <w:r>
        <w:rPr>
          <w:rFonts w:ascii="Calibri" w:eastAsia="Calibri" w:hAnsi="Calibri" w:cs="Calibri"/>
          <w:sz w:val="22"/>
        </w:rPr>
        <w:t xml:space="preserve">ong with any relevant updates as long as each payment is due by due date. See the payment schedule below. New engines are </w:t>
      </w:r>
      <w:r>
        <w:rPr>
          <w:rFonts w:ascii="Calibri" w:eastAsia="Calibri" w:hAnsi="Calibri" w:cs="Calibri"/>
          <w:sz w:val="22"/>
        </w:rPr>
        <w:lastRenderedPageBreak/>
        <w:t>available upon release.</w:t>
      </w:r>
      <w:r>
        <w:rPr>
          <w:rFonts w:ascii="Calibri" w:eastAsia="Calibri" w:hAnsi="Calibri" w:cs="Calibri"/>
        </w:rPr>
        <w:tab/>
      </w:r>
      <w:r>
        <w:br/>
      </w:r>
    </w:p>
    <w:p w:rsidR="008A6834" w:rsidRDefault="008A683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00"/>
          <w:tab w:val="left" w:pos="9720"/>
          <w:tab w:val="left" w:pos="10440"/>
          <w:tab w:val="left" w:pos="11160"/>
          <w:tab w:val="left" w:pos="1188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s>
        <w:ind w:left="720" w:hanging="720"/>
        <w:rPr>
          <w:rFonts w:ascii="Calibri" w:eastAsia="Calibri" w:hAnsi="Calibri" w:cs="Calibri"/>
          <w:b/>
        </w:rPr>
      </w:pPr>
    </w:p>
    <w:p w:rsidR="008A6834" w:rsidRDefault="008A683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00"/>
          <w:tab w:val="left" w:pos="9720"/>
          <w:tab w:val="left" w:pos="10440"/>
          <w:tab w:val="left" w:pos="11160"/>
          <w:tab w:val="left" w:pos="1188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s>
        <w:ind w:left="720" w:hanging="720"/>
        <w:rPr>
          <w:rFonts w:ascii="Calibri" w:eastAsia="Calibri" w:hAnsi="Calibri" w:cs="Calibri"/>
          <w:b/>
        </w:rPr>
      </w:pPr>
    </w:p>
    <w:p w:rsidR="008A6834" w:rsidRDefault="00B1104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00"/>
          <w:tab w:val="left" w:pos="9720"/>
          <w:tab w:val="left" w:pos="10440"/>
          <w:tab w:val="left" w:pos="11160"/>
          <w:tab w:val="left" w:pos="1188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s>
        <w:ind w:left="720" w:hanging="720"/>
        <w:rPr>
          <w:rFonts w:ascii="Calibri" w:eastAsia="Calibri" w:hAnsi="Calibri" w:cs="Calibri"/>
          <w:b/>
        </w:rPr>
      </w:pPr>
      <w:r>
        <w:rPr>
          <w:rFonts w:ascii="Calibri" w:eastAsia="Calibri" w:hAnsi="Calibri" w:cs="Calibri"/>
          <w:b/>
          <w:sz w:val="22"/>
        </w:rPr>
        <w:t>2.2.</w:t>
      </w:r>
      <w:r>
        <w:rPr>
          <w:rFonts w:ascii="Calibri" w:eastAsia="Calibri" w:hAnsi="Calibri" w:cs="Calibri"/>
        </w:rPr>
        <w:tab/>
      </w:r>
      <w:r>
        <w:rPr>
          <w:rFonts w:ascii="Calibri" w:eastAsia="Calibri" w:hAnsi="Calibri" w:cs="Calibri"/>
          <w:sz w:val="22"/>
        </w:rPr>
        <w:t>The Licensor will provide the necessary codes needed to install said databases within clients ' close</w:t>
      </w:r>
      <w:r>
        <w:rPr>
          <w:rFonts w:ascii="Calibri" w:eastAsia="Calibri" w:hAnsi="Calibri" w:cs="Calibri"/>
          <w:sz w:val="22"/>
        </w:rPr>
        <w:t>d loop program.</w:t>
      </w:r>
      <w:r>
        <w:rPr>
          <w:rFonts w:ascii="Calibri" w:eastAsia="Calibri" w:hAnsi="Calibri" w:cs="Calibri"/>
        </w:rPr>
        <w:tab/>
      </w:r>
    </w:p>
    <w:p w:rsidR="008A6834" w:rsidRDefault="008A683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00"/>
          <w:tab w:val="left" w:pos="9720"/>
          <w:tab w:val="left" w:pos="10440"/>
          <w:tab w:val="left" w:pos="11160"/>
          <w:tab w:val="left" w:pos="1188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s>
        <w:ind w:left="720" w:hanging="720"/>
        <w:rPr>
          <w:rFonts w:ascii="Calibri" w:eastAsia="Calibri" w:hAnsi="Calibri" w:cs="Calibri"/>
        </w:rPr>
      </w:pPr>
    </w:p>
    <w:p w:rsidR="008A6834" w:rsidRDefault="00B1104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00"/>
          <w:tab w:val="left" w:pos="9720"/>
          <w:tab w:val="left" w:pos="10440"/>
          <w:tab w:val="left" w:pos="11160"/>
          <w:tab w:val="left" w:pos="1188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s>
        <w:ind w:left="720" w:hanging="720"/>
        <w:rPr>
          <w:rFonts w:ascii="Calibri" w:eastAsia="Calibri" w:hAnsi="Calibri" w:cs="Calibri"/>
          <w:b/>
        </w:rPr>
      </w:pPr>
      <w:r>
        <w:rPr>
          <w:rFonts w:ascii="Calibri" w:eastAsia="Calibri" w:hAnsi="Calibri" w:cs="Calibri"/>
          <w:b/>
          <w:sz w:val="22"/>
        </w:rPr>
        <w:t>2.3.</w:t>
      </w:r>
      <w:r>
        <w:rPr>
          <w:rFonts w:ascii="Calibri" w:eastAsia="Calibri" w:hAnsi="Calibri" w:cs="Calibri"/>
        </w:rPr>
        <w:tab/>
      </w:r>
      <w:r>
        <w:rPr>
          <w:rFonts w:ascii="Calibri" w:eastAsia="Calibri" w:hAnsi="Calibri" w:cs="Calibri"/>
          <w:sz w:val="22"/>
        </w:rPr>
        <w:t xml:space="preserve">The Licensee shall have the right to sell, provide or issue memberships to their organization for clients to obtain access to said discount databases.  </w:t>
      </w:r>
    </w:p>
    <w:p w:rsidR="008A6834" w:rsidRDefault="008A683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00"/>
          <w:tab w:val="left" w:pos="9720"/>
          <w:tab w:val="left" w:pos="10440"/>
          <w:tab w:val="left" w:pos="11160"/>
          <w:tab w:val="left" w:pos="1188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s>
        <w:ind w:left="720" w:hanging="720"/>
        <w:rPr>
          <w:rFonts w:ascii="Calibri" w:eastAsia="Calibri" w:hAnsi="Calibri" w:cs="Calibri"/>
        </w:rPr>
      </w:pPr>
    </w:p>
    <w:p w:rsidR="008A6834" w:rsidRDefault="00B1104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00"/>
          <w:tab w:val="left" w:pos="9720"/>
          <w:tab w:val="left" w:pos="10440"/>
          <w:tab w:val="left" w:pos="11160"/>
          <w:tab w:val="left" w:pos="1188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s>
        <w:ind w:left="720" w:hanging="720"/>
        <w:rPr>
          <w:rFonts w:ascii="Calibri" w:eastAsia="Calibri" w:hAnsi="Calibri" w:cs="Calibri"/>
        </w:rPr>
      </w:pPr>
      <w:r>
        <w:rPr>
          <w:rFonts w:ascii="Calibri" w:eastAsia="Calibri" w:hAnsi="Calibri" w:cs="Calibri"/>
          <w:b/>
          <w:sz w:val="22"/>
        </w:rPr>
        <w:t>2.4.</w:t>
      </w:r>
      <w:r>
        <w:rPr>
          <w:rFonts w:ascii="Calibri" w:eastAsia="Calibri" w:hAnsi="Calibri" w:cs="Calibri"/>
        </w:rPr>
        <w:tab/>
      </w:r>
      <w:r>
        <w:rPr>
          <w:rFonts w:ascii="Calibri" w:eastAsia="Calibri" w:hAnsi="Calibri" w:cs="Calibri"/>
          <w:sz w:val="22"/>
        </w:rPr>
        <w:t xml:space="preserve">For the purposes of this Agreement those entitled to use the branded travel club system is the name listed on said agreement. No other exceptions have been extended to Licensees. </w:t>
      </w:r>
    </w:p>
    <w:p w:rsidR="008A6834" w:rsidRDefault="008A683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00"/>
          <w:tab w:val="left" w:pos="9720"/>
          <w:tab w:val="left" w:pos="10440"/>
          <w:tab w:val="left" w:pos="11160"/>
          <w:tab w:val="left" w:pos="1188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s>
        <w:rPr>
          <w:rFonts w:ascii="Calibri" w:eastAsia="Calibri" w:hAnsi="Calibri" w:cs="Calibri"/>
        </w:rPr>
      </w:pPr>
    </w:p>
    <w:p w:rsidR="008A6834" w:rsidRDefault="00B1104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00"/>
          <w:tab w:val="left" w:pos="9720"/>
          <w:tab w:val="left" w:pos="10440"/>
          <w:tab w:val="left" w:pos="11160"/>
          <w:tab w:val="left" w:pos="1188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s>
        <w:rPr>
          <w:rFonts w:ascii="Calibri" w:eastAsia="Calibri" w:hAnsi="Calibri" w:cs="Calibri"/>
          <w:b/>
        </w:rPr>
      </w:pPr>
      <w:r>
        <w:rPr>
          <w:rFonts w:ascii="Calibri" w:eastAsia="Calibri" w:hAnsi="Calibri" w:cs="Calibri"/>
          <w:sz w:val="22"/>
        </w:rPr>
        <w:t>3.</w:t>
      </w:r>
      <w:r>
        <w:rPr>
          <w:rFonts w:ascii="Calibri" w:eastAsia="Calibri" w:hAnsi="Calibri" w:cs="Calibri"/>
        </w:rPr>
        <w:tab/>
      </w:r>
      <w:r>
        <w:rPr>
          <w:rFonts w:ascii="Calibri" w:eastAsia="Calibri" w:hAnsi="Calibri" w:cs="Calibri"/>
          <w:sz w:val="22"/>
        </w:rPr>
        <w:t>Charges and Payments:</w:t>
      </w:r>
    </w:p>
    <w:p w:rsidR="008A6834" w:rsidRDefault="008A683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00"/>
          <w:tab w:val="left" w:pos="9720"/>
          <w:tab w:val="left" w:pos="10440"/>
          <w:tab w:val="left" w:pos="11160"/>
          <w:tab w:val="left" w:pos="1188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s>
        <w:rPr>
          <w:rFonts w:ascii="Calibri" w:eastAsia="Calibri" w:hAnsi="Calibri" w:cs="Calibri"/>
          <w:b/>
        </w:rPr>
      </w:pPr>
    </w:p>
    <w:p w:rsidR="008A6834" w:rsidRDefault="00B1104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00"/>
          <w:tab w:val="left" w:pos="9720"/>
          <w:tab w:val="left" w:pos="10440"/>
          <w:tab w:val="left" w:pos="11160"/>
          <w:tab w:val="left" w:pos="1188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s>
        <w:ind w:left="720" w:hanging="720"/>
        <w:rPr>
          <w:rFonts w:ascii="Calibri" w:eastAsia="Calibri" w:hAnsi="Calibri" w:cs="Calibri"/>
        </w:rPr>
      </w:pPr>
      <w:r>
        <w:rPr>
          <w:rFonts w:ascii="Calibri" w:eastAsia="Calibri" w:hAnsi="Calibri" w:cs="Calibri"/>
          <w:b/>
          <w:sz w:val="22"/>
        </w:rPr>
        <w:t>3.1.</w:t>
      </w:r>
      <w:r>
        <w:rPr>
          <w:rFonts w:ascii="Calibri" w:eastAsia="Calibri" w:hAnsi="Calibri" w:cs="Calibri"/>
        </w:rPr>
        <w:tab/>
      </w:r>
      <w:r>
        <w:rPr>
          <w:rFonts w:ascii="Calibri" w:eastAsia="Calibri" w:hAnsi="Calibri" w:cs="Calibri"/>
          <w:sz w:val="22"/>
        </w:rPr>
        <w:t>Price:</w:t>
      </w:r>
    </w:p>
    <w:p w:rsidR="008A6834" w:rsidRDefault="008A683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00"/>
          <w:tab w:val="left" w:pos="9720"/>
          <w:tab w:val="left" w:pos="10440"/>
          <w:tab w:val="left" w:pos="11160"/>
          <w:tab w:val="left" w:pos="1188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s>
        <w:ind w:left="720" w:hanging="720"/>
        <w:rPr>
          <w:rFonts w:ascii="Calibri" w:eastAsia="Calibri" w:hAnsi="Calibri" w:cs="Calibri"/>
        </w:rPr>
      </w:pPr>
    </w:p>
    <w:p w:rsidR="008A6834" w:rsidRDefault="00B1104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00"/>
          <w:tab w:val="left" w:pos="9720"/>
          <w:tab w:val="left" w:pos="10440"/>
          <w:tab w:val="left" w:pos="11160"/>
          <w:tab w:val="left" w:pos="1188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s>
        <w:ind w:left="720" w:hanging="720"/>
        <w:rPr>
          <w:rFonts w:ascii="Calibri" w:eastAsia="Calibri" w:hAnsi="Calibri" w:cs="Calibri"/>
          <w:b/>
        </w:rPr>
      </w:pPr>
      <w:r>
        <w:rPr>
          <w:rFonts w:ascii="Calibri" w:eastAsia="Calibri" w:hAnsi="Calibri" w:cs="Calibri"/>
        </w:rPr>
        <w:tab/>
      </w:r>
      <w:r>
        <w:rPr>
          <w:rFonts w:ascii="Calibri" w:eastAsia="Calibri" w:hAnsi="Calibri" w:cs="Calibri"/>
          <w:sz w:val="22"/>
        </w:rPr>
        <w:t>The amount payable for the licensin</w:t>
      </w:r>
      <w:r>
        <w:rPr>
          <w:rFonts w:ascii="Calibri" w:eastAsia="Calibri" w:hAnsi="Calibri" w:cs="Calibri"/>
          <w:sz w:val="22"/>
        </w:rPr>
        <w:t>g of the Hotels Etc. is as detailed in the Payments Schedule.</w:t>
      </w:r>
      <w:r>
        <w:br/>
      </w:r>
    </w:p>
    <w:p w:rsidR="008A6834" w:rsidRDefault="00B1104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00"/>
          <w:tab w:val="left" w:pos="9720"/>
          <w:tab w:val="left" w:pos="10440"/>
          <w:tab w:val="left" w:pos="11160"/>
          <w:tab w:val="left" w:pos="1188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s>
        <w:ind w:left="720" w:hanging="720"/>
        <w:rPr>
          <w:rFonts w:ascii="Calibri" w:eastAsia="Calibri" w:hAnsi="Calibri" w:cs="Calibri"/>
        </w:rPr>
      </w:pPr>
      <w:r>
        <w:rPr>
          <w:rFonts w:ascii="Calibri" w:eastAsia="Calibri" w:hAnsi="Calibri" w:cs="Calibri"/>
          <w:b/>
          <w:sz w:val="22"/>
        </w:rPr>
        <w:t>3.2.</w:t>
      </w:r>
      <w:r>
        <w:rPr>
          <w:rFonts w:ascii="Calibri" w:eastAsia="Calibri" w:hAnsi="Calibri" w:cs="Calibri"/>
        </w:rPr>
        <w:tab/>
      </w:r>
      <w:r>
        <w:rPr>
          <w:rFonts w:ascii="Calibri" w:eastAsia="Calibri" w:hAnsi="Calibri" w:cs="Calibri"/>
          <w:sz w:val="22"/>
        </w:rPr>
        <w:t>Payment:</w:t>
      </w:r>
      <w:r>
        <w:br/>
      </w:r>
    </w:p>
    <w:p w:rsidR="008A6834" w:rsidRDefault="00B1104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00"/>
          <w:tab w:val="left" w:pos="9720"/>
          <w:tab w:val="left" w:pos="10440"/>
          <w:tab w:val="left" w:pos="11160"/>
          <w:tab w:val="left" w:pos="1188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s>
        <w:ind w:left="720" w:hanging="720"/>
        <w:rPr>
          <w:rFonts w:ascii="Calibri" w:eastAsia="Calibri" w:hAnsi="Calibri" w:cs="Calibri"/>
          <w:b/>
        </w:rPr>
      </w:pPr>
      <w:r>
        <w:rPr>
          <w:rFonts w:ascii="Calibri" w:eastAsia="Calibri" w:hAnsi="Calibri" w:cs="Calibri"/>
        </w:rPr>
        <w:tab/>
      </w:r>
      <w:r>
        <w:rPr>
          <w:rFonts w:ascii="Calibri" w:eastAsia="Calibri" w:hAnsi="Calibri" w:cs="Calibri"/>
          <w:sz w:val="22"/>
        </w:rPr>
        <w:t>The Licensor shall invoice the Licensee for the Hotels Etc. supplied according to the Payment Schedule. Payment will be due as specified in the Payment Schedule.</w:t>
      </w:r>
    </w:p>
    <w:p w:rsidR="008A6834" w:rsidRDefault="008A683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00"/>
          <w:tab w:val="left" w:pos="9720"/>
          <w:tab w:val="left" w:pos="10440"/>
          <w:tab w:val="left" w:pos="11160"/>
          <w:tab w:val="left" w:pos="1188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s>
        <w:ind w:left="720" w:hanging="720"/>
        <w:rPr>
          <w:rFonts w:ascii="Calibri" w:eastAsia="Calibri" w:hAnsi="Calibri" w:cs="Calibri"/>
          <w:b/>
        </w:rPr>
      </w:pPr>
    </w:p>
    <w:p w:rsidR="008A6834" w:rsidRDefault="00B1104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00"/>
          <w:tab w:val="left" w:pos="9720"/>
          <w:tab w:val="left" w:pos="10440"/>
          <w:tab w:val="left" w:pos="11160"/>
          <w:tab w:val="left" w:pos="1188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s>
        <w:ind w:left="720" w:hanging="720"/>
        <w:rPr>
          <w:rFonts w:ascii="Calibri" w:eastAsia="Calibri" w:hAnsi="Calibri" w:cs="Calibri"/>
        </w:rPr>
      </w:pPr>
      <w:r>
        <w:rPr>
          <w:rFonts w:ascii="Calibri" w:eastAsia="Calibri" w:hAnsi="Calibri" w:cs="Calibri"/>
          <w:b/>
          <w:sz w:val="22"/>
        </w:rPr>
        <w:t>3.3.</w:t>
      </w:r>
      <w:r>
        <w:rPr>
          <w:rFonts w:ascii="Calibri" w:eastAsia="Calibri" w:hAnsi="Calibri" w:cs="Calibri"/>
        </w:rPr>
        <w:tab/>
      </w:r>
      <w:r>
        <w:rPr>
          <w:rFonts w:ascii="Calibri" w:eastAsia="Calibri" w:hAnsi="Calibri" w:cs="Calibri"/>
          <w:sz w:val="22"/>
        </w:rPr>
        <w:t xml:space="preserve">Increases in Fees: </w:t>
      </w:r>
    </w:p>
    <w:p w:rsidR="008A6834" w:rsidRDefault="008A683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00"/>
          <w:tab w:val="left" w:pos="9720"/>
          <w:tab w:val="left" w:pos="10440"/>
          <w:tab w:val="left" w:pos="11160"/>
          <w:tab w:val="left" w:pos="1188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s>
        <w:ind w:left="720" w:hanging="720"/>
        <w:rPr>
          <w:rFonts w:ascii="Calibri" w:eastAsia="Calibri" w:hAnsi="Calibri" w:cs="Calibri"/>
        </w:rPr>
      </w:pPr>
    </w:p>
    <w:p w:rsidR="008A6834" w:rsidRDefault="00B1104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00"/>
          <w:tab w:val="left" w:pos="9720"/>
          <w:tab w:val="left" w:pos="10440"/>
          <w:tab w:val="left" w:pos="11160"/>
          <w:tab w:val="left" w:pos="1188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s>
        <w:ind w:left="720" w:hanging="720"/>
        <w:rPr>
          <w:rFonts w:ascii="Calibri" w:eastAsia="Calibri" w:hAnsi="Calibri" w:cs="Calibri"/>
          <w:b/>
        </w:rPr>
      </w:pPr>
      <w:r>
        <w:rPr>
          <w:rFonts w:ascii="Calibri" w:eastAsia="Calibri" w:hAnsi="Calibri" w:cs="Calibri"/>
        </w:rPr>
        <w:tab/>
      </w:r>
      <w:r>
        <w:rPr>
          <w:rFonts w:ascii="Calibri" w:eastAsia="Calibri" w:hAnsi="Calibri" w:cs="Calibri"/>
          <w:sz w:val="22"/>
        </w:rPr>
        <w:t xml:space="preserve">The Licensor shall remain the same and locked in according to the payment terms listed in said agreement. No refunds or warranties been promised.  </w:t>
      </w:r>
    </w:p>
    <w:p w:rsidR="008A6834" w:rsidRDefault="008A683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00"/>
          <w:tab w:val="left" w:pos="9720"/>
          <w:tab w:val="left" w:pos="10440"/>
          <w:tab w:val="left" w:pos="11160"/>
          <w:tab w:val="left" w:pos="1188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s>
        <w:ind w:left="720" w:hanging="720"/>
        <w:rPr>
          <w:rFonts w:ascii="Calibri" w:eastAsia="Calibri" w:hAnsi="Calibri" w:cs="Calibri"/>
        </w:rPr>
      </w:pPr>
    </w:p>
    <w:p w:rsidR="008A6834" w:rsidRDefault="00B1104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00"/>
          <w:tab w:val="left" w:pos="9720"/>
          <w:tab w:val="left" w:pos="10440"/>
          <w:tab w:val="left" w:pos="11160"/>
          <w:tab w:val="left" w:pos="1188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s>
        <w:ind w:left="720" w:hanging="720"/>
        <w:rPr>
          <w:rFonts w:ascii="Calibri" w:eastAsia="Calibri" w:hAnsi="Calibri" w:cs="Calibri"/>
        </w:rPr>
      </w:pPr>
      <w:r>
        <w:rPr>
          <w:rFonts w:ascii="Calibri" w:eastAsia="Calibri" w:hAnsi="Calibri" w:cs="Calibri"/>
          <w:b/>
          <w:sz w:val="22"/>
        </w:rPr>
        <w:t>3.4.</w:t>
      </w:r>
      <w:r>
        <w:rPr>
          <w:rFonts w:ascii="Calibri" w:eastAsia="Calibri" w:hAnsi="Calibri" w:cs="Calibri"/>
        </w:rPr>
        <w:tab/>
      </w:r>
      <w:r>
        <w:rPr>
          <w:rFonts w:ascii="Calibri" w:eastAsia="Calibri" w:hAnsi="Calibri" w:cs="Calibri"/>
          <w:sz w:val="22"/>
        </w:rPr>
        <w:t>Charges:</w:t>
      </w:r>
    </w:p>
    <w:p w:rsidR="008A6834" w:rsidRDefault="008A683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00"/>
          <w:tab w:val="left" w:pos="9720"/>
          <w:tab w:val="left" w:pos="10440"/>
          <w:tab w:val="left" w:pos="11160"/>
          <w:tab w:val="left" w:pos="1188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s>
        <w:ind w:left="720" w:hanging="720"/>
        <w:rPr>
          <w:rFonts w:ascii="Calibri" w:eastAsia="Calibri" w:hAnsi="Calibri" w:cs="Calibri"/>
        </w:rPr>
      </w:pPr>
    </w:p>
    <w:p w:rsidR="008A6834" w:rsidRDefault="00B1104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00"/>
          <w:tab w:val="left" w:pos="9720"/>
          <w:tab w:val="left" w:pos="10440"/>
          <w:tab w:val="left" w:pos="11160"/>
          <w:tab w:val="left" w:pos="1188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s>
        <w:ind w:left="720" w:hanging="720"/>
        <w:rPr>
          <w:rFonts w:ascii="Calibri" w:eastAsia="Calibri" w:hAnsi="Calibri" w:cs="Calibri"/>
        </w:rPr>
      </w:pPr>
      <w:r>
        <w:rPr>
          <w:rFonts w:ascii="Calibri" w:eastAsia="Calibri" w:hAnsi="Calibri" w:cs="Calibri"/>
        </w:rPr>
        <w:tab/>
      </w:r>
      <w:r>
        <w:rPr>
          <w:rFonts w:ascii="Calibri" w:eastAsia="Calibri" w:hAnsi="Calibri" w:cs="Calibri"/>
          <w:sz w:val="22"/>
        </w:rPr>
        <w:t>Subject to clauses 3.1 and 3.3 and to any agreed variations or change</w:t>
      </w:r>
      <w:r>
        <w:rPr>
          <w:rFonts w:ascii="Calibri" w:eastAsia="Calibri" w:hAnsi="Calibri" w:cs="Calibri"/>
          <w:sz w:val="22"/>
        </w:rPr>
        <w:t xml:space="preserve"> requests, the License Fees specified in this Agreement constitute the total charge to the Licensee.</w:t>
      </w:r>
    </w:p>
    <w:p w:rsidR="008A6834" w:rsidRDefault="00B1104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00"/>
          <w:tab w:val="left" w:pos="9720"/>
          <w:tab w:val="left" w:pos="10440"/>
          <w:tab w:val="left" w:pos="11160"/>
          <w:tab w:val="left" w:pos="1188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s>
        <w:rPr>
          <w:rFonts w:ascii="Calibri" w:eastAsia="Calibri" w:hAnsi="Calibri" w:cs="Calibri"/>
        </w:rPr>
      </w:pPr>
      <w:r>
        <w:rPr>
          <w:rFonts w:ascii="Calibri" w:eastAsia="Calibri" w:hAnsi="Calibri" w:cs="Calibri"/>
          <w:sz w:val="22"/>
        </w:rPr>
        <w:t>4.</w:t>
      </w:r>
      <w:r>
        <w:rPr>
          <w:rFonts w:ascii="Calibri" w:eastAsia="Calibri" w:hAnsi="Calibri" w:cs="Calibri"/>
        </w:rPr>
        <w:tab/>
      </w:r>
      <w:r>
        <w:rPr>
          <w:rFonts w:ascii="Calibri" w:eastAsia="Calibri" w:hAnsi="Calibri" w:cs="Calibri"/>
          <w:sz w:val="22"/>
        </w:rPr>
        <w:t>Delivery</w:t>
      </w:r>
      <w:r>
        <w:rPr>
          <w:rFonts w:ascii="Calibri" w:eastAsia="Calibri" w:hAnsi="Calibri" w:cs="Calibri"/>
          <w:b/>
          <w:sz w:val="22"/>
        </w:rPr>
        <w:t>:</w:t>
      </w:r>
      <w:r>
        <w:br/>
      </w:r>
    </w:p>
    <w:p w:rsidR="008A6834" w:rsidRDefault="00B1104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00"/>
          <w:tab w:val="left" w:pos="9720"/>
          <w:tab w:val="left" w:pos="10440"/>
          <w:tab w:val="left" w:pos="11160"/>
          <w:tab w:val="left" w:pos="1188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s>
        <w:rPr>
          <w:rFonts w:ascii="Calibri" w:eastAsia="Calibri" w:hAnsi="Calibri" w:cs="Calibri"/>
          <w:b/>
        </w:rPr>
      </w:pPr>
      <w:r>
        <w:rPr>
          <w:rFonts w:ascii="Calibri" w:eastAsia="Calibri" w:hAnsi="Calibri" w:cs="Calibri"/>
          <w:b/>
          <w:sz w:val="22"/>
        </w:rPr>
        <w:t>4.1.</w:t>
      </w:r>
      <w:r>
        <w:rPr>
          <w:rFonts w:ascii="Calibri" w:eastAsia="Calibri" w:hAnsi="Calibri" w:cs="Calibri"/>
        </w:rPr>
        <w:tab/>
      </w:r>
      <w:r>
        <w:rPr>
          <w:rFonts w:ascii="Calibri" w:eastAsia="Calibri" w:hAnsi="Calibri" w:cs="Calibri"/>
          <w:sz w:val="22"/>
        </w:rPr>
        <w:t>The Licensor will deliver codes for licensees to install said databases within their network</w:t>
      </w:r>
      <w:r>
        <w:rPr>
          <w:rFonts w:ascii="Calibri" w:eastAsia="Calibri" w:hAnsi="Calibri" w:cs="Calibri"/>
          <w:color w:val="FF0000"/>
          <w:sz w:val="22"/>
        </w:rPr>
        <w:t>.</w:t>
      </w:r>
      <w:r>
        <w:br/>
      </w:r>
    </w:p>
    <w:p w:rsidR="008A6834" w:rsidRDefault="00B1104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00"/>
          <w:tab w:val="left" w:pos="9720"/>
          <w:tab w:val="left" w:pos="10440"/>
          <w:tab w:val="left" w:pos="11160"/>
          <w:tab w:val="left" w:pos="1188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s>
        <w:ind w:left="720" w:hanging="720"/>
        <w:rPr>
          <w:rFonts w:ascii="Calibri" w:eastAsia="Calibri" w:hAnsi="Calibri" w:cs="Calibri"/>
          <w:b/>
        </w:rPr>
      </w:pPr>
      <w:r>
        <w:rPr>
          <w:rFonts w:ascii="Calibri" w:eastAsia="Calibri" w:hAnsi="Calibri" w:cs="Calibri"/>
          <w:b/>
          <w:sz w:val="22"/>
        </w:rPr>
        <w:t>4.2.</w:t>
      </w:r>
      <w:r>
        <w:rPr>
          <w:rFonts w:ascii="Calibri" w:eastAsia="Calibri" w:hAnsi="Calibri" w:cs="Calibri"/>
        </w:rPr>
        <w:tab/>
      </w:r>
      <w:r>
        <w:rPr>
          <w:rFonts w:ascii="Calibri" w:eastAsia="Calibri" w:hAnsi="Calibri" w:cs="Calibri"/>
          <w:sz w:val="22"/>
        </w:rPr>
        <w:t>The Licensor will provide reasonable</w:t>
      </w:r>
      <w:r>
        <w:rPr>
          <w:rFonts w:ascii="Calibri" w:eastAsia="Calibri" w:hAnsi="Calibri" w:cs="Calibri"/>
          <w:sz w:val="22"/>
        </w:rPr>
        <w:t xml:space="preserve"> clear instructions to enable the Licensee to reap the full benefit of the Hotels Etc. member benefits.</w:t>
      </w:r>
      <w:r>
        <w:br/>
      </w:r>
    </w:p>
    <w:p w:rsidR="008A6834" w:rsidRDefault="00B1104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00"/>
          <w:tab w:val="left" w:pos="9720"/>
          <w:tab w:val="left" w:pos="10440"/>
          <w:tab w:val="left" w:pos="11160"/>
          <w:tab w:val="left" w:pos="1188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s>
        <w:ind w:left="720" w:hanging="720"/>
        <w:rPr>
          <w:rFonts w:ascii="Calibri" w:eastAsia="Calibri" w:hAnsi="Calibri" w:cs="Calibri"/>
        </w:rPr>
      </w:pPr>
      <w:r>
        <w:rPr>
          <w:rFonts w:ascii="Calibri" w:eastAsia="Calibri" w:hAnsi="Calibri" w:cs="Calibri"/>
          <w:b/>
          <w:sz w:val="22"/>
        </w:rPr>
        <w:t>4.3.</w:t>
      </w:r>
      <w:r>
        <w:rPr>
          <w:rFonts w:ascii="Calibri" w:eastAsia="Calibri" w:hAnsi="Calibri" w:cs="Calibri"/>
        </w:rPr>
        <w:tab/>
      </w:r>
      <w:r>
        <w:rPr>
          <w:rFonts w:ascii="Calibri" w:eastAsia="Calibri" w:hAnsi="Calibri" w:cs="Calibri"/>
          <w:sz w:val="22"/>
        </w:rPr>
        <w:t>The Licensor will supply new versions of the Hotels Etc. as they become available, on the stated media, to each Location, provided only that the L</w:t>
      </w:r>
      <w:r>
        <w:rPr>
          <w:rFonts w:ascii="Calibri" w:eastAsia="Calibri" w:hAnsi="Calibri" w:cs="Calibri"/>
          <w:sz w:val="22"/>
        </w:rPr>
        <w:t>icensee is up to date with the Update payments as defined in the Payment Schedule.</w:t>
      </w:r>
    </w:p>
    <w:p w:rsidR="008A6834" w:rsidRDefault="008A683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00"/>
          <w:tab w:val="left" w:pos="9720"/>
          <w:tab w:val="left" w:pos="10440"/>
          <w:tab w:val="left" w:pos="11160"/>
          <w:tab w:val="left" w:pos="1188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s>
        <w:rPr>
          <w:rFonts w:ascii="Calibri" w:eastAsia="Calibri" w:hAnsi="Calibri" w:cs="Calibri"/>
        </w:rPr>
      </w:pPr>
    </w:p>
    <w:p w:rsidR="008A6834" w:rsidRDefault="00B1104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00"/>
          <w:tab w:val="left" w:pos="9720"/>
          <w:tab w:val="left" w:pos="10440"/>
          <w:tab w:val="left" w:pos="11160"/>
          <w:tab w:val="left" w:pos="1188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s>
        <w:rPr>
          <w:rFonts w:ascii="Calibri" w:eastAsia="Calibri" w:hAnsi="Calibri" w:cs="Calibri"/>
        </w:rPr>
      </w:pPr>
      <w:r>
        <w:rPr>
          <w:rFonts w:ascii="Calibri" w:eastAsia="Calibri" w:hAnsi="Calibri" w:cs="Calibri"/>
          <w:sz w:val="22"/>
        </w:rPr>
        <w:t>5.</w:t>
      </w:r>
      <w:r>
        <w:rPr>
          <w:rFonts w:ascii="Calibri" w:eastAsia="Calibri" w:hAnsi="Calibri" w:cs="Calibri"/>
        </w:rPr>
        <w:tab/>
      </w:r>
      <w:r>
        <w:rPr>
          <w:rFonts w:ascii="Calibri" w:eastAsia="Calibri" w:hAnsi="Calibri" w:cs="Calibri"/>
          <w:sz w:val="22"/>
        </w:rPr>
        <w:t>Confidentiality:</w:t>
      </w:r>
      <w:r>
        <w:br/>
      </w:r>
    </w:p>
    <w:p w:rsidR="008A6834" w:rsidRDefault="00B1104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00"/>
          <w:tab w:val="left" w:pos="9720"/>
          <w:tab w:val="left" w:pos="10440"/>
          <w:tab w:val="left" w:pos="11160"/>
          <w:tab w:val="left" w:pos="1188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s>
        <w:ind w:left="720"/>
        <w:rPr>
          <w:rFonts w:ascii="Calibri" w:eastAsia="Calibri" w:hAnsi="Calibri" w:cs="Calibri"/>
        </w:rPr>
      </w:pPr>
      <w:r>
        <w:rPr>
          <w:rFonts w:ascii="Calibri" w:eastAsia="Calibri" w:hAnsi="Calibri" w:cs="Calibri"/>
          <w:sz w:val="22"/>
        </w:rPr>
        <w:t xml:space="preserve">Both parties agree that, unless they have the prior written consent of the other, they will not use or disclose to any third party (other than for </w:t>
      </w:r>
      <w:r>
        <w:rPr>
          <w:rFonts w:ascii="Calibri" w:eastAsia="Calibri" w:hAnsi="Calibri" w:cs="Calibri"/>
          <w:sz w:val="22"/>
        </w:rPr>
        <w:t xml:space="preserve">the purpose of performing this Agreement) the </w:t>
      </w:r>
      <w:r>
        <w:rPr>
          <w:rFonts w:ascii="Calibri" w:eastAsia="Calibri" w:hAnsi="Calibri" w:cs="Calibri"/>
          <w:sz w:val="22"/>
        </w:rPr>
        <w:lastRenderedPageBreak/>
        <w:t>terms and conditions of this Agreement or any information which is confidential to the other party. The obligations of clause 5 shall survive termination or cancellation of this Agreement.</w:t>
      </w:r>
    </w:p>
    <w:p w:rsidR="008A6834" w:rsidRDefault="008A683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00"/>
          <w:tab w:val="left" w:pos="9720"/>
          <w:tab w:val="left" w:pos="10440"/>
          <w:tab w:val="left" w:pos="11160"/>
          <w:tab w:val="left" w:pos="1188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s>
        <w:ind w:left="720"/>
        <w:rPr>
          <w:rFonts w:ascii="Calibri" w:eastAsia="Calibri" w:hAnsi="Calibri" w:cs="Calibri"/>
        </w:rPr>
      </w:pPr>
    </w:p>
    <w:p w:rsidR="008A6834" w:rsidRDefault="00B1104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00"/>
          <w:tab w:val="left" w:pos="9720"/>
          <w:tab w:val="left" w:pos="10440"/>
          <w:tab w:val="left" w:pos="11160"/>
          <w:tab w:val="left" w:pos="1188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s>
        <w:ind w:left="720"/>
        <w:rPr>
          <w:rFonts w:ascii="Calibri" w:eastAsia="Calibri" w:hAnsi="Calibri" w:cs="Calibri"/>
        </w:rPr>
      </w:pPr>
      <w:r>
        <w:rPr>
          <w:rFonts w:ascii="Calibri" w:eastAsia="Calibri" w:hAnsi="Calibri" w:cs="Calibri"/>
          <w:sz w:val="22"/>
        </w:rPr>
        <w:t>The parties shall be</w:t>
      </w:r>
      <w:r>
        <w:rPr>
          <w:rFonts w:ascii="Calibri" w:eastAsia="Calibri" w:hAnsi="Calibri" w:cs="Calibri"/>
          <w:sz w:val="22"/>
        </w:rPr>
        <w:t xml:space="preserve"> bound to the terms and conditions of Confidentiality for a period of three (3) years from the date of execution of this Agreement.</w:t>
      </w:r>
    </w:p>
    <w:p w:rsidR="008A6834" w:rsidRDefault="008A683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00"/>
          <w:tab w:val="left" w:pos="9720"/>
          <w:tab w:val="left" w:pos="10440"/>
          <w:tab w:val="left" w:pos="11160"/>
          <w:tab w:val="left" w:pos="1188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s>
        <w:rPr>
          <w:rFonts w:ascii="Calibri" w:eastAsia="Calibri" w:hAnsi="Calibri" w:cs="Calibri"/>
        </w:rPr>
      </w:pPr>
    </w:p>
    <w:p w:rsidR="008A6834" w:rsidRDefault="00B1104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00"/>
          <w:tab w:val="left" w:pos="9720"/>
          <w:tab w:val="left" w:pos="10440"/>
          <w:tab w:val="left" w:pos="11160"/>
          <w:tab w:val="left" w:pos="1188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s>
        <w:rPr>
          <w:rFonts w:ascii="Calibri" w:eastAsia="Calibri" w:hAnsi="Calibri" w:cs="Calibri"/>
        </w:rPr>
      </w:pPr>
      <w:r>
        <w:rPr>
          <w:rFonts w:ascii="Calibri" w:eastAsia="Calibri" w:hAnsi="Calibri" w:cs="Calibri"/>
          <w:sz w:val="22"/>
        </w:rPr>
        <w:t>6.</w:t>
      </w:r>
      <w:r>
        <w:rPr>
          <w:rFonts w:ascii="Calibri" w:eastAsia="Calibri" w:hAnsi="Calibri" w:cs="Calibri"/>
        </w:rPr>
        <w:tab/>
      </w:r>
      <w:r>
        <w:rPr>
          <w:rFonts w:ascii="Calibri" w:eastAsia="Calibri" w:hAnsi="Calibri" w:cs="Calibri"/>
          <w:sz w:val="22"/>
        </w:rPr>
        <w:t>Documentation:</w:t>
      </w:r>
      <w:r>
        <w:br/>
      </w:r>
    </w:p>
    <w:p w:rsidR="008A6834" w:rsidRDefault="00B1104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00"/>
          <w:tab w:val="left" w:pos="9720"/>
          <w:tab w:val="left" w:pos="10440"/>
          <w:tab w:val="left" w:pos="11160"/>
          <w:tab w:val="left" w:pos="1188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s>
        <w:ind w:left="720"/>
        <w:rPr>
          <w:rFonts w:ascii="Calibri" w:eastAsia="Calibri" w:hAnsi="Calibri" w:cs="Calibri"/>
        </w:rPr>
      </w:pPr>
      <w:r>
        <w:rPr>
          <w:rFonts w:ascii="Calibri" w:eastAsia="Calibri" w:hAnsi="Calibri" w:cs="Calibri"/>
          <w:sz w:val="22"/>
        </w:rPr>
        <w:t>The Licensor will provide the Licensee with Documentation. Amendments to the Documentation will be provi</w:t>
      </w:r>
      <w:r>
        <w:rPr>
          <w:rFonts w:ascii="Calibri" w:eastAsia="Calibri" w:hAnsi="Calibri" w:cs="Calibri"/>
          <w:sz w:val="22"/>
        </w:rPr>
        <w:t>ded with each Update to the Hotels Etc. directory.</w:t>
      </w:r>
    </w:p>
    <w:p w:rsidR="008A6834" w:rsidRDefault="008A683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00"/>
          <w:tab w:val="left" w:pos="9720"/>
          <w:tab w:val="left" w:pos="10440"/>
          <w:tab w:val="left" w:pos="11160"/>
          <w:tab w:val="left" w:pos="1188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s>
        <w:rPr>
          <w:rFonts w:ascii="Calibri" w:eastAsia="Calibri" w:hAnsi="Calibri" w:cs="Calibri"/>
        </w:rPr>
      </w:pPr>
    </w:p>
    <w:p w:rsidR="008A6834" w:rsidRDefault="00B1104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00"/>
          <w:tab w:val="left" w:pos="9720"/>
          <w:tab w:val="left" w:pos="10440"/>
          <w:tab w:val="left" w:pos="11160"/>
          <w:tab w:val="left" w:pos="1188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s>
        <w:rPr>
          <w:rFonts w:ascii="Calibri" w:eastAsia="Calibri" w:hAnsi="Calibri" w:cs="Calibri"/>
          <w:b/>
        </w:rPr>
      </w:pPr>
      <w:r>
        <w:rPr>
          <w:rFonts w:ascii="Calibri" w:eastAsia="Calibri" w:hAnsi="Calibri" w:cs="Calibri"/>
          <w:sz w:val="22"/>
        </w:rPr>
        <w:t>7.</w:t>
      </w:r>
      <w:r>
        <w:rPr>
          <w:rFonts w:ascii="Calibri" w:eastAsia="Calibri" w:hAnsi="Calibri" w:cs="Calibri"/>
        </w:rPr>
        <w:tab/>
      </w:r>
      <w:r>
        <w:rPr>
          <w:rFonts w:ascii="Calibri" w:eastAsia="Calibri" w:hAnsi="Calibri" w:cs="Calibri"/>
          <w:sz w:val="22"/>
        </w:rPr>
        <w:t>Warranties. The Licensor warrants that:</w:t>
      </w:r>
      <w:r>
        <w:rPr>
          <w:rFonts w:ascii="Calibri" w:eastAsia="Calibri" w:hAnsi="Calibri" w:cs="Calibri"/>
          <w:b/>
          <w:sz w:val="22"/>
        </w:rPr>
        <w:t xml:space="preserve"> </w:t>
      </w:r>
      <w:r>
        <w:br/>
      </w:r>
    </w:p>
    <w:p w:rsidR="008A6834" w:rsidRDefault="00B1104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00"/>
          <w:tab w:val="left" w:pos="9720"/>
          <w:tab w:val="left" w:pos="10440"/>
          <w:tab w:val="left" w:pos="11160"/>
          <w:tab w:val="left" w:pos="1188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s>
        <w:ind w:left="720" w:hanging="720"/>
        <w:rPr>
          <w:rFonts w:ascii="Calibri" w:eastAsia="Calibri" w:hAnsi="Calibri" w:cs="Calibri"/>
          <w:b/>
        </w:rPr>
      </w:pPr>
      <w:r>
        <w:rPr>
          <w:rFonts w:ascii="Calibri" w:eastAsia="Calibri" w:hAnsi="Calibri" w:cs="Calibri"/>
          <w:b/>
          <w:sz w:val="22"/>
        </w:rPr>
        <w:t>7.1.1.</w:t>
      </w:r>
      <w:r>
        <w:rPr>
          <w:rFonts w:ascii="Calibri" w:eastAsia="Calibri" w:hAnsi="Calibri" w:cs="Calibri"/>
        </w:rPr>
        <w:tab/>
      </w:r>
      <w:r>
        <w:rPr>
          <w:rFonts w:ascii="Calibri" w:eastAsia="Calibri" w:hAnsi="Calibri" w:cs="Calibri"/>
          <w:sz w:val="22"/>
        </w:rPr>
        <w:t xml:space="preserve">It has the right and authority to grant a license for the Hotels Etc. supplied to the Licensee; </w:t>
      </w:r>
      <w:r>
        <w:br/>
      </w:r>
    </w:p>
    <w:p w:rsidR="008A6834" w:rsidRDefault="00B1104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00"/>
          <w:tab w:val="left" w:pos="9720"/>
          <w:tab w:val="left" w:pos="10440"/>
          <w:tab w:val="left" w:pos="11160"/>
          <w:tab w:val="left" w:pos="1188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s>
        <w:ind w:left="720" w:hanging="720"/>
        <w:rPr>
          <w:rFonts w:ascii="Calibri" w:eastAsia="Calibri" w:hAnsi="Calibri" w:cs="Calibri"/>
          <w:b/>
        </w:rPr>
      </w:pPr>
      <w:r>
        <w:rPr>
          <w:rFonts w:ascii="Calibri" w:eastAsia="Calibri" w:hAnsi="Calibri" w:cs="Calibri"/>
          <w:b/>
          <w:sz w:val="22"/>
        </w:rPr>
        <w:t>7.2.</w:t>
      </w:r>
      <w:r>
        <w:rPr>
          <w:rFonts w:ascii="Calibri" w:eastAsia="Calibri" w:hAnsi="Calibri" w:cs="Calibri"/>
        </w:rPr>
        <w:tab/>
      </w:r>
      <w:r>
        <w:rPr>
          <w:rFonts w:ascii="Calibri" w:eastAsia="Calibri" w:hAnsi="Calibri" w:cs="Calibri"/>
          <w:sz w:val="22"/>
        </w:rPr>
        <w:t xml:space="preserve">Not withstanding the foregoing, the Licensor </w:t>
      </w:r>
      <w:r>
        <w:rPr>
          <w:rFonts w:ascii="Calibri" w:eastAsia="Calibri" w:hAnsi="Calibri" w:cs="Calibri"/>
          <w:sz w:val="22"/>
        </w:rPr>
        <w:t>shall have no obligation to ensure that all discount providers honor the Hotels Etc. agreement. No discount shall be negotiated on Hotels Etc. behalf unless that discount provider is to be included within Hotels Etc. directory. Licensees shall not be permi</w:t>
      </w:r>
      <w:r>
        <w:rPr>
          <w:rFonts w:ascii="Calibri" w:eastAsia="Calibri" w:hAnsi="Calibri" w:cs="Calibri"/>
          <w:sz w:val="22"/>
        </w:rPr>
        <w:t>tted to solicit new discount providers using Hotels Etc. name or brand to join another program.</w:t>
      </w:r>
      <w:r>
        <w:br/>
      </w:r>
    </w:p>
    <w:p w:rsidR="008A6834" w:rsidRDefault="00B1104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00"/>
          <w:tab w:val="left" w:pos="9720"/>
          <w:tab w:val="left" w:pos="10440"/>
          <w:tab w:val="left" w:pos="11160"/>
          <w:tab w:val="left" w:pos="1188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s>
        <w:ind w:left="720" w:hanging="720"/>
        <w:rPr>
          <w:rFonts w:ascii="Calibri" w:eastAsia="Calibri" w:hAnsi="Calibri" w:cs="Calibri"/>
        </w:rPr>
      </w:pPr>
      <w:r>
        <w:rPr>
          <w:rFonts w:ascii="Calibri" w:eastAsia="Calibri" w:hAnsi="Calibri" w:cs="Calibri"/>
          <w:b/>
          <w:sz w:val="22"/>
        </w:rPr>
        <w:t>7.3.</w:t>
      </w:r>
      <w:r>
        <w:rPr>
          <w:rFonts w:ascii="Calibri" w:eastAsia="Calibri" w:hAnsi="Calibri" w:cs="Calibri"/>
        </w:rPr>
        <w:tab/>
      </w:r>
      <w:r>
        <w:rPr>
          <w:rFonts w:ascii="Calibri" w:eastAsia="Calibri" w:hAnsi="Calibri" w:cs="Calibri"/>
          <w:sz w:val="22"/>
        </w:rPr>
        <w:t xml:space="preserve">The above warranties are in lieu of, and the Licensor disclaims, all other warranties, express or implied, which may be lawfully excluded, including, but </w:t>
      </w:r>
      <w:r>
        <w:rPr>
          <w:rFonts w:ascii="Calibri" w:eastAsia="Calibri" w:hAnsi="Calibri" w:cs="Calibri"/>
          <w:sz w:val="22"/>
        </w:rPr>
        <w:t>not limited to warranties of description, design, merchant ability or fitness for a particular purpose.</w:t>
      </w:r>
      <w:r>
        <w:br/>
      </w:r>
    </w:p>
    <w:p w:rsidR="008A6834" w:rsidRDefault="00B1104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00"/>
          <w:tab w:val="left" w:pos="9720"/>
          <w:tab w:val="left" w:pos="10440"/>
          <w:tab w:val="left" w:pos="11160"/>
          <w:tab w:val="left" w:pos="1188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s>
        <w:ind w:left="720" w:hanging="720"/>
        <w:rPr>
          <w:rFonts w:ascii="Calibri" w:eastAsia="Calibri" w:hAnsi="Calibri" w:cs="Calibri"/>
        </w:rPr>
      </w:pPr>
      <w:r>
        <w:rPr>
          <w:rFonts w:ascii="Calibri" w:eastAsia="Calibri" w:hAnsi="Calibri" w:cs="Calibri"/>
          <w:b/>
          <w:sz w:val="22"/>
        </w:rPr>
        <w:t>7.</w:t>
      </w:r>
      <w:r>
        <w:rPr>
          <w:rFonts w:ascii="Calibri" w:eastAsia="Calibri" w:hAnsi="Calibri" w:cs="Calibri"/>
          <w:sz w:val="22"/>
        </w:rPr>
        <w:t>4         Hotels Etc. and its suppliers will maintain and provide support for the API’s being issues. Each system offers a different number for cance</w:t>
      </w:r>
      <w:r>
        <w:rPr>
          <w:rFonts w:ascii="Calibri" w:eastAsia="Calibri" w:hAnsi="Calibri" w:cs="Calibri"/>
          <w:sz w:val="22"/>
        </w:rPr>
        <w:t>llations, reservations adjustments or post question concerns. End user will receive the customer support phone number upon completion of reservation.</w:t>
      </w:r>
    </w:p>
    <w:p w:rsidR="008A6834" w:rsidRDefault="008A683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00"/>
          <w:tab w:val="left" w:pos="9720"/>
          <w:tab w:val="left" w:pos="10440"/>
          <w:tab w:val="left" w:pos="11160"/>
          <w:tab w:val="left" w:pos="1188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s>
        <w:rPr>
          <w:rFonts w:ascii="Calibri" w:eastAsia="Calibri" w:hAnsi="Calibri" w:cs="Calibri"/>
        </w:rPr>
      </w:pPr>
    </w:p>
    <w:p w:rsidR="008A6834" w:rsidRDefault="00B1104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00"/>
          <w:tab w:val="left" w:pos="9720"/>
          <w:tab w:val="left" w:pos="10440"/>
          <w:tab w:val="left" w:pos="11160"/>
          <w:tab w:val="left" w:pos="1188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s>
        <w:rPr>
          <w:rFonts w:ascii="Calibri" w:eastAsia="Calibri" w:hAnsi="Calibri" w:cs="Calibri"/>
          <w:b/>
        </w:rPr>
      </w:pPr>
      <w:r>
        <w:rPr>
          <w:rFonts w:ascii="Calibri" w:eastAsia="Calibri" w:hAnsi="Calibri" w:cs="Calibri"/>
          <w:sz w:val="22"/>
        </w:rPr>
        <w:t>8.</w:t>
      </w:r>
      <w:r>
        <w:rPr>
          <w:rFonts w:ascii="Calibri" w:eastAsia="Calibri" w:hAnsi="Calibri" w:cs="Calibri"/>
        </w:rPr>
        <w:tab/>
      </w:r>
      <w:r>
        <w:rPr>
          <w:rFonts w:ascii="Calibri" w:eastAsia="Calibri" w:hAnsi="Calibri" w:cs="Calibri"/>
          <w:sz w:val="22"/>
        </w:rPr>
        <w:t>Ownership:</w:t>
      </w:r>
      <w:r>
        <w:br/>
      </w:r>
    </w:p>
    <w:p w:rsidR="008A6834" w:rsidRDefault="00B1104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00"/>
          <w:tab w:val="left" w:pos="9720"/>
          <w:tab w:val="left" w:pos="10440"/>
          <w:tab w:val="left" w:pos="11160"/>
          <w:tab w:val="left" w:pos="1188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s>
        <w:ind w:left="720" w:hanging="720"/>
        <w:rPr>
          <w:rFonts w:ascii="Calibri" w:eastAsia="Calibri" w:hAnsi="Calibri" w:cs="Calibri"/>
          <w:b/>
        </w:rPr>
      </w:pPr>
      <w:r>
        <w:rPr>
          <w:rFonts w:ascii="Calibri" w:eastAsia="Calibri" w:hAnsi="Calibri" w:cs="Calibri"/>
          <w:b/>
          <w:sz w:val="22"/>
        </w:rPr>
        <w:t>8.1.</w:t>
      </w:r>
      <w:r>
        <w:rPr>
          <w:rFonts w:ascii="Calibri" w:eastAsia="Calibri" w:hAnsi="Calibri" w:cs="Calibri"/>
        </w:rPr>
        <w:tab/>
      </w:r>
      <w:r>
        <w:rPr>
          <w:rFonts w:ascii="Calibri" w:eastAsia="Calibri" w:hAnsi="Calibri" w:cs="Calibri"/>
          <w:sz w:val="22"/>
        </w:rPr>
        <w:t xml:space="preserve">All intellectual property rights which may subsist in the Hotels Etc. and associated </w:t>
      </w:r>
      <w:r>
        <w:rPr>
          <w:rFonts w:ascii="Calibri" w:eastAsia="Calibri" w:hAnsi="Calibri" w:cs="Calibri"/>
          <w:sz w:val="22"/>
        </w:rPr>
        <w:t>Documentation shall remain with the owner of such Hotels Etc. but the Licensee shall be granted a license to use said databases within their closed loop program. Licensees also understand that discounts much be attached to an enrollment fee and cannot be g</w:t>
      </w:r>
      <w:r>
        <w:rPr>
          <w:rFonts w:ascii="Calibri" w:eastAsia="Calibri" w:hAnsi="Calibri" w:cs="Calibri"/>
          <w:sz w:val="22"/>
        </w:rPr>
        <w:t xml:space="preserve">iven away to the general public for free, or at no charge. </w:t>
      </w:r>
      <w:r>
        <w:br/>
      </w:r>
    </w:p>
    <w:p w:rsidR="008A6834" w:rsidRDefault="00B1104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00"/>
          <w:tab w:val="left" w:pos="9720"/>
          <w:tab w:val="left" w:pos="10440"/>
          <w:tab w:val="left" w:pos="11160"/>
          <w:tab w:val="left" w:pos="1188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s>
        <w:ind w:left="720" w:hanging="720"/>
        <w:rPr>
          <w:rFonts w:ascii="Calibri" w:eastAsia="Calibri" w:hAnsi="Calibri" w:cs="Calibri"/>
        </w:rPr>
      </w:pPr>
      <w:r>
        <w:rPr>
          <w:rFonts w:ascii="Calibri" w:eastAsia="Calibri" w:hAnsi="Calibri" w:cs="Calibri"/>
          <w:b/>
          <w:sz w:val="22"/>
        </w:rPr>
        <w:t>8.2.</w:t>
      </w:r>
      <w:r>
        <w:rPr>
          <w:rFonts w:ascii="Calibri" w:eastAsia="Calibri" w:hAnsi="Calibri" w:cs="Calibri"/>
        </w:rPr>
        <w:tab/>
      </w:r>
      <w:r>
        <w:rPr>
          <w:rFonts w:ascii="Calibri" w:eastAsia="Calibri" w:hAnsi="Calibri" w:cs="Calibri"/>
          <w:sz w:val="22"/>
        </w:rPr>
        <w:t>The parties shall execute all documents and do all acts and things reasonably required for the purpose of giving effect to clause 8.1.</w:t>
      </w:r>
    </w:p>
    <w:p w:rsidR="008A6834" w:rsidRDefault="008A683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00"/>
          <w:tab w:val="left" w:pos="9720"/>
          <w:tab w:val="left" w:pos="10440"/>
          <w:tab w:val="left" w:pos="11160"/>
          <w:tab w:val="left" w:pos="1188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s>
        <w:rPr>
          <w:rFonts w:ascii="Calibri" w:eastAsia="Calibri" w:hAnsi="Calibri" w:cs="Calibri"/>
        </w:rPr>
      </w:pPr>
    </w:p>
    <w:p w:rsidR="008A6834" w:rsidRDefault="00B1104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00"/>
          <w:tab w:val="left" w:pos="9720"/>
          <w:tab w:val="left" w:pos="10440"/>
          <w:tab w:val="left" w:pos="11160"/>
          <w:tab w:val="left" w:pos="1188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s>
        <w:rPr>
          <w:rFonts w:ascii="Calibri" w:eastAsia="Calibri" w:hAnsi="Calibri" w:cs="Calibri"/>
          <w:b/>
        </w:rPr>
      </w:pPr>
      <w:r>
        <w:rPr>
          <w:rFonts w:ascii="Calibri" w:eastAsia="Calibri" w:hAnsi="Calibri" w:cs="Calibri"/>
          <w:sz w:val="22"/>
        </w:rPr>
        <w:t>9.</w:t>
      </w:r>
      <w:r>
        <w:rPr>
          <w:rFonts w:ascii="Calibri" w:eastAsia="Calibri" w:hAnsi="Calibri" w:cs="Calibri"/>
        </w:rPr>
        <w:tab/>
      </w:r>
      <w:r>
        <w:rPr>
          <w:rFonts w:ascii="Calibri" w:eastAsia="Calibri" w:hAnsi="Calibri" w:cs="Calibri"/>
          <w:sz w:val="22"/>
        </w:rPr>
        <w:t>Intellectual Property Rights Indemnity:</w:t>
      </w:r>
      <w:r>
        <w:br/>
      </w:r>
    </w:p>
    <w:p w:rsidR="008A6834" w:rsidRDefault="00B1104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00"/>
          <w:tab w:val="left" w:pos="9720"/>
          <w:tab w:val="left" w:pos="10440"/>
          <w:tab w:val="left" w:pos="11160"/>
          <w:tab w:val="left" w:pos="1188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s>
        <w:ind w:left="720" w:hanging="720"/>
        <w:rPr>
          <w:rFonts w:ascii="Calibri" w:eastAsia="Calibri" w:hAnsi="Calibri" w:cs="Calibri"/>
          <w:b/>
        </w:rPr>
      </w:pPr>
      <w:r>
        <w:rPr>
          <w:rFonts w:ascii="Calibri" w:eastAsia="Calibri" w:hAnsi="Calibri" w:cs="Calibri"/>
          <w:b/>
          <w:sz w:val="22"/>
        </w:rPr>
        <w:t>9.1.</w:t>
      </w:r>
      <w:r>
        <w:rPr>
          <w:rFonts w:ascii="Calibri" w:eastAsia="Calibri" w:hAnsi="Calibri" w:cs="Calibri"/>
        </w:rPr>
        <w:tab/>
      </w:r>
      <w:r>
        <w:rPr>
          <w:rFonts w:ascii="Calibri" w:eastAsia="Calibri" w:hAnsi="Calibri" w:cs="Calibri"/>
          <w:sz w:val="22"/>
        </w:rPr>
        <w:t>The L</w:t>
      </w:r>
      <w:r>
        <w:rPr>
          <w:rFonts w:ascii="Calibri" w:eastAsia="Calibri" w:hAnsi="Calibri" w:cs="Calibri"/>
          <w:sz w:val="22"/>
        </w:rPr>
        <w:t xml:space="preserve">icensor will indemnify the Licensee against and will at Licensors cost defend or settle any claim, suit, action or proceeding (collectively called “Action”) brought against the Licensee to the extent that the Action is based on a claim that the Licensee’s </w:t>
      </w:r>
      <w:r>
        <w:rPr>
          <w:rFonts w:ascii="Calibri" w:eastAsia="Calibri" w:hAnsi="Calibri" w:cs="Calibri"/>
          <w:sz w:val="22"/>
        </w:rPr>
        <w:t xml:space="preserve">use of deliverables supplied by the Licensor constitutes a breach of any patent, copyright, trade secret or other proprietary right provided that: </w:t>
      </w:r>
    </w:p>
    <w:p w:rsidR="008A6834" w:rsidRDefault="008A683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00"/>
          <w:tab w:val="left" w:pos="9720"/>
          <w:tab w:val="left" w:pos="10440"/>
          <w:tab w:val="left" w:pos="11160"/>
          <w:tab w:val="left" w:pos="1188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s>
        <w:ind w:left="720" w:hanging="720"/>
        <w:rPr>
          <w:rFonts w:ascii="Calibri" w:eastAsia="Calibri" w:hAnsi="Calibri" w:cs="Calibri"/>
        </w:rPr>
      </w:pPr>
    </w:p>
    <w:p w:rsidR="008A6834" w:rsidRDefault="00B1104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00"/>
          <w:tab w:val="left" w:pos="9720"/>
          <w:tab w:val="left" w:pos="10440"/>
          <w:tab w:val="left" w:pos="11160"/>
          <w:tab w:val="left" w:pos="1188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s>
        <w:ind w:left="720" w:hanging="720"/>
        <w:rPr>
          <w:rFonts w:ascii="Calibri" w:eastAsia="Calibri" w:hAnsi="Calibri" w:cs="Calibri"/>
          <w:b/>
        </w:rPr>
      </w:pPr>
      <w:r>
        <w:rPr>
          <w:rFonts w:ascii="Calibri" w:eastAsia="Calibri" w:hAnsi="Calibri" w:cs="Calibri"/>
          <w:b/>
          <w:sz w:val="22"/>
        </w:rPr>
        <w:lastRenderedPageBreak/>
        <w:t>9.1</w:t>
      </w:r>
      <w:r>
        <w:rPr>
          <w:rFonts w:ascii="Calibri" w:eastAsia="Calibri" w:hAnsi="Calibri" w:cs="Calibri"/>
        </w:rPr>
        <w:tab/>
      </w:r>
      <w:r>
        <w:rPr>
          <w:rFonts w:ascii="Calibri" w:eastAsia="Calibri" w:hAnsi="Calibri" w:cs="Calibri"/>
          <w:sz w:val="22"/>
        </w:rPr>
        <w:t>The Licensee fully co-operates with the Licensor in defending or settling the Action and makes its empl</w:t>
      </w:r>
      <w:r>
        <w:rPr>
          <w:rFonts w:ascii="Calibri" w:eastAsia="Calibri" w:hAnsi="Calibri" w:cs="Calibri"/>
          <w:sz w:val="22"/>
        </w:rPr>
        <w:t xml:space="preserve">oyees available to give statements, advice and evidence as the Licensor may reasonably request; </w:t>
      </w:r>
      <w:r>
        <w:br/>
      </w:r>
    </w:p>
    <w:p w:rsidR="008A6834" w:rsidRDefault="00B1104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00"/>
          <w:tab w:val="left" w:pos="9720"/>
          <w:tab w:val="left" w:pos="10440"/>
          <w:tab w:val="left" w:pos="11160"/>
          <w:tab w:val="left" w:pos="1188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s>
        <w:ind w:left="720" w:hanging="720"/>
        <w:rPr>
          <w:rFonts w:ascii="Calibri" w:eastAsia="Calibri" w:hAnsi="Calibri" w:cs="Calibri"/>
          <w:b/>
        </w:rPr>
      </w:pPr>
      <w:r>
        <w:rPr>
          <w:rFonts w:ascii="Calibri" w:eastAsia="Calibri" w:hAnsi="Calibri" w:cs="Calibri"/>
          <w:b/>
          <w:sz w:val="22"/>
        </w:rPr>
        <w:t>9.1.2.</w:t>
      </w:r>
      <w:r>
        <w:rPr>
          <w:rFonts w:ascii="Calibri" w:eastAsia="Calibri" w:hAnsi="Calibri" w:cs="Calibri"/>
        </w:rPr>
        <w:tab/>
      </w:r>
      <w:r>
        <w:rPr>
          <w:rFonts w:ascii="Calibri" w:eastAsia="Calibri" w:hAnsi="Calibri" w:cs="Calibri"/>
          <w:sz w:val="22"/>
        </w:rPr>
        <w:t xml:space="preserve">The Licensor is notified promptly in writing of any Action and is given complete authority and information required for the conduct of the defiance or settlement of the Action; </w:t>
      </w:r>
      <w:r>
        <w:br/>
      </w:r>
    </w:p>
    <w:p w:rsidR="008A6834" w:rsidRDefault="00B1104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00"/>
          <w:tab w:val="left" w:pos="9720"/>
          <w:tab w:val="left" w:pos="10440"/>
          <w:tab w:val="left" w:pos="11160"/>
          <w:tab w:val="left" w:pos="1188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s>
        <w:ind w:left="720" w:hanging="720"/>
        <w:rPr>
          <w:rFonts w:ascii="Calibri" w:eastAsia="Calibri" w:hAnsi="Calibri" w:cs="Calibri"/>
        </w:rPr>
      </w:pPr>
      <w:r>
        <w:rPr>
          <w:rFonts w:ascii="Calibri" w:eastAsia="Calibri" w:hAnsi="Calibri" w:cs="Calibri"/>
          <w:b/>
          <w:sz w:val="22"/>
        </w:rPr>
        <w:t>9.1.3.</w:t>
      </w:r>
      <w:r>
        <w:rPr>
          <w:rFonts w:ascii="Calibri" w:eastAsia="Calibri" w:hAnsi="Calibri" w:cs="Calibri"/>
        </w:rPr>
        <w:tab/>
      </w:r>
      <w:r>
        <w:rPr>
          <w:rFonts w:ascii="Calibri" w:eastAsia="Calibri" w:hAnsi="Calibri" w:cs="Calibri"/>
          <w:sz w:val="22"/>
        </w:rPr>
        <w:t xml:space="preserve">The Licensor shall have the sole control of the conduct of any Action </w:t>
      </w:r>
      <w:r>
        <w:rPr>
          <w:rFonts w:ascii="Calibri" w:eastAsia="Calibri" w:hAnsi="Calibri" w:cs="Calibri"/>
          <w:sz w:val="22"/>
        </w:rPr>
        <w:t xml:space="preserve">and all negotiations for its settlement or compromise. </w:t>
      </w:r>
    </w:p>
    <w:p w:rsidR="008A6834" w:rsidRDefault="008A683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00"/>
          <w:tab w:val="left" w:pos="9720"/>
          <w:tab w:val="left" w:pos="10440"/>
          <w:tab w:val="left" w:pos="11160"/>
          <w:tab w:val="left" w:pos="1188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s>
        <w:rPr>
          <w:rFonts w:ascii="Calibri" w:eastAsia="Calibri" w:hAnsi="Calibri" w:cs="Calibri"/>
        </w:rPr>
      </w:pPr>
    </w:p>
    <w:p w:rsidR="008A6834" w:rsidRDefault="00B1104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00"/>
          <w:tab w:val="left" w:pos="9720"/>
          <w:tab w:val="left" w:pos="10440"/>
          <w:tab w:val="left" w:pos="11160"/>
          <w:tab w:val="left" w:pos="1188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s>
        <w:ind w:left="720" w:hanging="720"/>
        <w:rPr>
          <w:rFonts w:ascii="Calibri" w:eastAsia="Calibri" w:hAnsi="Calibri" w:cs="Calibri"/>
          <w:b/>
        </w:rPr>
      </w:pPr>
      <w:r>
        <w:rPr>
          <w:rFonts w:ascii="Calibri" w:eastAsia="Calibri" w:hAnsi="Calibri" w:cs="Calibri"/>
          <w:b/>
          <w:sz w:val="22"/>
        </w:rPr>
        <w:t>9.2.</w:t>
      </w:r>
      <w:r>
        <w:rPr>
          <w:rFonts w:ascii="Calibri" w:eastAsia="Calibri" w:hAnsi="Calibri" w:cs="Calibri"/>
        </w:rPr>
        <w:tab/>
      </w:r>
      <w:r>
        <w:rPr>
          <w:rFonts w:ascii="Calibri" w:eastAsia="Calibri" w:hAnsi="Calibri" w:cs="Calibri"/>
          <w:sz w:val="22"/>
        </w:rPr>
        <w:t xml:space="preserve">In order to fulfill its obligations under clause 9.1 the Licensor shall forthwith at its own expense either: </w:t>
      </w:r>
      <w:r>
        <w:br/>
      </w:r>
    </w:p>
    <w:p w:rsidR="008A6834" w:rsidRDefault="00B1104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00"/>
          <w:tab w:val="left" w:pos="9720"/>
          <w:tab w:val="left" w:pos="10440"/>
          <w:tab w:val="left" w:pos="11160"/>
          <w:tab w:val="left" w:pos="1188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s>
        <w:ind w:left="720" w:hanging="720"/>
        <w:rPr>
          <w:rFonts w:ascii="Calibri" w:eastAsia="Calibri" w:hAnsi="Calibri" w:cs="Calibri"/>
          <w:b/>
        </w:rPr>
      </w:pPr>
      <w:r>
        <w:rPr>
          <w:rFonts w:ascii="Calibri" w:eastAsia="Calibri" w:hAnsi="Calibri" w:cs="Calibri"/>
          <w:b/>
          <w:sz w:val="22"/>
        </w:rPr>
        <w:t>9.2.1.</w:t>
      </w:r>
      <w:r>
        <w:rPr>
          <w:rFonts w:ascii="Calibri" w:eastAsia="Calibri" w:hAnsi="Calibri" w:cs="Calibri"/>
        </w:rPr>
        <w:tab/>
      </w:r>
      <w:r>
        <w:rPr>
          <w:rFonts w:ascii="Calibri" w:eastAsia="Calibri" w:hAnsi="Calibri" w:cs="Calibri"/>
          <w:sz w:val="22"/>
        </w:rPr>
        <w:t>Obtain for the Licensee the legal right to continue using the Hotels Etc. or</w:t>
      </w:r>
      <w:r>
        <w:rPr>
          <w:rFonts w:ascii="Calibri" w:eastAsia="Calibri" w:hAnsi="Calibri" w:cs="Calibri"/>
          <w:sz w:val="22"/>
        </w:rPr>
        <w:t xml:space="preserve"> part of the Hotels Etc.,  which is the subject of the action; or </w:t>
      </w:r>
      <w:r>
        <w:br/>
      </w:r>
    </w:p>
    <w:p w:rsidR="008A6834" w:rsidRDefault="00B1104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00"/>
          <w:tab w:val="left" w:pos="9720"/>
          <w:tab w:val="left" w:pos="10440"/>
          <w:tab w:val="left" w:pos="11160"/>
          <w:tab w:val="left" w:pos="1188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s>
        <w:ind w:left="720" w:hanging="720"/>
        <w:rPr>
          <w:rFonts w:ascii="Calibri" w:eastAsia="Calibri" w:hAnsi="Calibri" w:cs="Calibri"/>
        </w:rPr>
      </w:pPr>
      <w:r>
        <w:rPr>
          <w:rFonts w:ascii="Calibri" w:eastAsia="Calibri" w:hAnsi="Calibri" w:cs="Calibri"/>
          <w:b/>
          <w:sz w:val="22"/>
        </w:rPr>
        <w:t>9.2.2.</w:t>
      </w:r>
      <w:r>
        <w:rPr>
          <w:rFonts w:ascii="Calibri" w:eastAsia="Calibri" w:hAnsi="Calibri" w:cs="Calibri"/>
        </w:rPr>
        <w:tab/>
      </w:r>
      <w:r>
        <w:rPr>
          <w:rFonts w:ascii="Calibri" w:eastAsia="Calibri" w:hAnsi="Calibri" w:cs="Calibri"/>
          <w:sz w:val="22"/>
        </w:rPr>
        <w:t>Replace the Hotels Etc. (or the infringing parts of the Hotels Etc.) with reasonably equivalent Hotels Etc. product.</w:t>
      </w:r>
    </w:p>
    <w:p w:rsidR="008A6834" w:rsidRDefault="008A683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00"/>
          <w:tab w:val="left" w:pos="9720"/>
          <w:tab w:val="left" w:pos="10440"/>
          <w:tab w:val="left" w:pos="11160"/>
          <w:tab w:val="left" w:pos="1188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s>
        <w:rPr>
          <w:rFonts w:ascii="Calibri" w:eastAsia="Calibri" w:hAnsi="Calibri" w:cs="Calibri"/>
        </w:rPr>
      </w:pPr>
    </w:p>
    <w:p w:rsidR="008A6834" w:rsidRDefault="00B1104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00"/>
          <w:tab w:val="left" w:pos="9720"/>
          <w:tab w:val="left" w:pos="10440"/>
          <w:tab w:val="left" w:pos="11160"/>
          <w:tab w:val="left" w:pos="1188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s>
        <w:rPr>
          <w:rFonts w:ascii="Calibri" w:eastAsia="Calibri" w:hAnsi="Calibri" w:cs="Calibri"/>
        </w:rPr>
      </w:pPr>
      <w:r>
        <w:rPr>
          <w:rFonts w:ascii="Calibri" w:eastAsia="Calibri" w:hAnsi="Calibri" w:cs="Calibri"/>
          <w:sz w:val="22"/>
        </w:rPr>
        <w:t>10.</w:t>
      </w:r>
      <w:r>
        <w:rPr>
          <w:rFonts w:ascii="Calibri" w:eastAsia="Calibri" w:hAnsi="Calibri" w:cs="Calibri"/>
        </w:rPr>
        <w:tab/>
      </w:r>
      <w:r>
        <w:rPr>
          <w:rFonts w:ascii="Calibri" w:eastAsia="Calibri" w:hAnsi="Calibri" w:cs="Calibri"/>
          <w:sz w:val="22"/>
        </w:rPr>
        <w:t>Limitation of Liability:</w:t>
      </w:r>
      <w:r>
        <w:br/>
      </w:r>
    </w:p>
    <w:p w:rsidR="008A6834" w:rsidRDefault="00B1104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00"/>
          <w:tab w:val="left" w:pos="9720"/>
          <w:tab w:val="left" w:pos="10440"/>
          <w:tab w:val="left" w:pos="11160"/>
          <w:tab w:val="left" w:pos="1188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s>
        <w:ind w:left="720" w:hanging="720"/>
        <w:rPr>
          <w:rFonts w:ascii="Calibri" w:eastAsia="Calibri" w:hAnsi="Calibri" w:cs="Calibri"/>
          <w:b/>
        </w:rPr>
      </w:pPr>
      <w:r>
        <w:rPr>
          <w:rFonts w:ascii="Calibri" w:eastAsia="Calibri" w:hAnsi="Calibri" w:cs="Calibri"/>
          <w:sz w:val="22"/>
        </w:rPr>
        <w:t>10.1.</w:t>
      </w:r>
      <w:r>
        <w:rPr>
          <w:rFonts w:ascii="Calibri" w:eastAsia="Calibri" w:hAnsi="Calibri" w:cs="Calibri"/>
        </w:rPr>
        <w:tab/>
      </w:r>
      <w:r>
        <w:rPr>
          <w:rFonts w:ascii="Calibri" w:eastAsia="Calibri" w:hAnsi="Calibri" w:cs="Calibri"/>
          <w:sz w:val="22"/>
        </w:rPr>
        <w:t xml:space="preserve">The warranties in clause 7 </w:t>
      </w:r>
      <w:r>
        <w:rPr>
          <w:rFonts w:ascii="Calibri" w:eastAsia="Calibri" w:hAnsi="Calibri" w:cs="Calibri"/>
          <w:sz w:val="22"/>
        </w:rPr>
        <w:t>replace all other representations or warranties (statutory, express or implied) and all such representations and warranties (save any which may not lawfully be excluded) are expressly excluded, including, without limitation, the implied warranties of merch</w:t>
      </w:r>
      <w:r>
        <w:rPr>
          <w:rFonts w:ascii="Calibri" w:eastAsia="Calibri" w:hAnsi="Calibri" w:cs="Calibri"/>
          <w:sz w:val="22"/>
        </w:rPr>
        <w:t xml:space="preserve">ant ability and fitness for any particular purpose. The foregoing exclusions do not apply to rights granted to the Licensee under the Consumer Guarantees Act 1993 unless the Licensee is acquiring the System for the purposes of a business in which case the </w:t>
      </w:r>
      <w:r>
        <w:rPr>
          <w:rFonts w:ascii="Calibri" w:eastAsia="Calibri" w:hAnsi="Calibri" w:cs="Calibri"/>
          <w:sz w:val="22"/>
        </w:rPr>
        <w:t xml:space="preserve">provisions of the Consumer Guarantees Act 1993 shall not apply. </w:t>
      </w:r>
      <w:r>
        <w:br/>
      </w:r>
    </w:p>
    <w:p w:rsidR="008A6834" w:rsidRDefault="00B1104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00"/>
          <w:tab w:val="left" w:pos="9720"/>
          <w:tab w:val="left" w:pos="10440"/>
          <w:tab w:val="left" w:pos="11160"/>
          <w:tab w:val="left" w:pos="1188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s>
        <w:ind w:left="720" w:hanging="720"/>
        <w:rPr>
          <w:rFonts w:ascii="Calibri" w:eastAsia="Calibri" w:hAnsi="Calibri" w:cs="Calibri"/>
          <w:b/>
        </w:rPr>
      </w:pPr>
      <w:r>
        <w:rPr>
          <w:rFonts w:ascii="Calibri" w:eastAsia="Calibri" w:hAnsi="Calibri" w:cs="Calibri"/>
          <w:b/>
          <w:sz w:val="22"/>
        </w:rPr>
        <w:t>10.2.</w:t>
      </w:r>
      <w:r>
        <w:rPr>
          <w:rFonts w:ascii="Calibri" w:eastAsia="Calibri" w:hAnsi="Calibri" w:cs="Calibri"/>
        </w:rPr>
        <w:tab/>
      </w:r>
      <w:r>
        <w:rPr>
          <w:rFonts w:ascii="Calibri" w:eastAsia="Calibri" w:hAnsi="Calibri" w:cs="Calibri"/>
          <w:sz w:val="22"/>
        </w:rPr>
        <w:t>Neither party will under any circumstances be liable under the law of tort, contract or otherwise for any loss of profits or savings or for any indirect or consequential loss or damage</w:t>
      </w:r>
      <w:r>
        <w:rPr>
          <w:rFonts w:ascii="Calibri" w:eastAsia="Calibri" w:hAnsi="Calibri" w:cs="Calibri"/>
          <w:sz w:val="22"/>
        </w:rPr>
        <w:t>, however caused, arising out of or concerning the performance or non-performance of this Agreement. At no time will the Licensor be responsible to the Licensee for any amount of damages for any reason that exceeds the actual amount paid to the Licensor. L</w:t>
      </w:r>
      <w:r>
        <w:rPr>
          <w:rFonts w:ascii="Calibri" w:eastAsia="Calibri" w:hAnsi="Calibri" w:cs="Calibri"/>
          <w:sz w:val="22"/>
        </w:rPr>
        <w:t>icensee understands that there are NO REFUNDS for any reason of any monies paid to Licensor.</w:t>
      </w:r>
      <w:r>
        <w:br/>
      </w:r>
    </w:p>
    <w:p w:rsidR="008A6834" w:rsidRDefault="00B1104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00"/>
          <w:tab w:val="left" w:pos="9720"/>
          <w:tab w:val="left" w:pos="10440"/>
          <w:tab w:val="left" w:pos="11160"/>
          <w:tab w:val="left" w:pos="1188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s>
        <w:ind w:left="720" w:hanging="720"/>
        <w:rPr>
          <w:rFonts w:ascii="Calibri" w:eastAsia="Calibri" w:hAnsi="Calibri" w:cs="Calibri"/>
          <w:b/>
        </w:rPr>
      </w:pPr>
      <w:r>
        <w:rPr>
          <w:rFonts w:ascii="Calibri" w:eastAsia="Calibri" w:hAnsi="Calibri" w:cs="Calibri"/>
          <w:b/>
          <w:sz w:val="22"/>
        </w:rPr>
        <w:t>10.3.</w:t>
      </w:r>
      <w:r>
        <w:rPr>
          <w:rFonts w:ascii="Calibri" w:eastAsia="Calibri" w:hAnsi="Calibri" w:cs="Calibri"/>
        </w:rPr>
        <w:tab/>
      </w:r>
      <w:r>
        <w:rPr>
          <w:rFonts w:ascii="Calibri" w:eastAsia="Calibri" w:hAnsi="Calibri" w:cs="Calibri"/>
          <w:sz w:val="22"/>
        </w:rPr>
        <w:t xml:space="preserve">The Licensors liability to the Licensee arising out of any claim for damages for any cause whatsoever will under no circumstances exceed in aggregate the </w:t>
      </w:r>
      <w:r>
        <w:rPr>
          <w:rFonts w:ascii="Calibri" w:eastAsia="Calibri" w:hAnsi="Calibri" w:cs="Calibri"/>
          <w:sz w:val="22"/>
        </w:rPr>
        <w:t xml:space="preserve">total amount of the sums actually paid by the Licensee to the Licensor for the goods or services which gave rise to the claim. </w:t>
      </w:r>
      <w:r>
        <w:br/>
      </w:r>
    </w:p>
    <w:p w:rsidR="008A6834" w:rsidRDefault="008A683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00"/>
          <w:tab w:val="left" w:pos="9720"/>
          <w:tab w:val="left" w:pos="10440"/>
          <w:tab w:val="left" w:pos="11160"/>
          <w:tab w:val="left" w:pos="1188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s>
        <w:rPr>
          <w:rFonts w:ascii="Calibri" w:eastAsia="Calibri" w:hAnsi="Calibri" w:cs="Calibri"/>
          <w:b/>
        </w:rPr>
      </w:pPr>
    </w:p>
    <w:p w:rsidR="008A6834" w:rsidRDefault="00B1104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00"/>
          <w:tab w:val="left" w:pos="9720"/>
          <w:tab w:val="left" w:pos="10440"/>
          <w:tab w:val="left" w:pos="11160"/>
          <w:tab w:val="left" w:pos="1188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s>
        <w:ind w:left="720" w:hanging="720"/>
        <w:rPr>
          <w:rFonts w:ascii="Calibri" w:eastAsia="Calibri" w:hAnsi="Calibri" w:cs="Calibri"/>
        </w:rPr>
      </w:pPr>
      <w:r>
        <w:rPr>
          <w:rFonts w:ascii="Calibri" w:eastAsia="Calibri" w:hAnsi="Calibri" w:cs="Calibri"/>
          <w:b/>
          <w:sz w:val="22"/>
        </w:rPr>
        <w:t>10.4.</w:t>
      </w:r>
      <w:r>
        <w:rPr>
          <w:rFonts w:ascii="Calibri" w:eastAsia="Calibri" w:hAnsi="Calibri" w:cs="Calibri"/>
        </w:rPr>
        <w:tab/>
      </w:r>
      <w:r>
        <w:rPr>
          <w:rFonts w:ascii="Calibri" w:eastAsia="Calibri" w:hAnsi="Calibri" w:cs="Calibri"/>
          <w:sz w:val="22"/>
        </w:rPr>
        <w:t>No action arising out of this Agreement, may be brought more than one year after the party bringing the action became aw</w:t>
      </w:r>
      <w:r>
        <w:rPr>
          <w:rFonts w:ascii="Calibri" w:eastAsia="Calibri" w:hAnsi="Calibri" w:cs="Calibri"/>
          <w:sz w:val="22"/>
        </w:rPr>
        <w:t>are, or reasonably ought to have been aware, of the circumstances giving rise to the action.</w:t>
      </w:r>
    </w:p>
    <w:p w:rsidR="008A6834" w:rsidRDefault="008A683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00"/>
          <w:tab w:val="left" w:pos="9720"/>
          <w:tab w:val="left" w:pos="10440"/>
          <w:tab w:val="left" w:pos="11160"/>
          <w:tab w:val="left" w:pos="1188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s>
        <w:rPr>
          <w:rFonts w:ascii="Calibri" w:eastAsia="Calibri" w:hAnsi="Calibri" w:cs="Calibri"/>
        </w:rPr>
      </w:pPr>
    </w:p>
    <w:p w:rsidR="008A6834" w:rsidRDefault="00B1104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00"/>
          <w:tab w:val="left" w:pos="9720"/>
          <w:tab w:val="left" w:pos="10440"/>
          <w:tab w:val="left" w:pos="11160"/>
          <w:tab w:val="left" w:pos="1188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s>
        <w:rPr>
          <w:rFonts w:ascii="Calibri" w:eastAsia="Calibri" w:hAnsi="Calibri" w:cs="Calibri"/>
          <w:b/>
        </w:rPr>
      </w:pPr>
      <w:r>
        <w:rPr>
          <w:rFonts w:ascii="Calibri" w:eastAsia="Calibri" w:hAnsi="Calibri" w:cs="Calibri"/>
          <w:sz w:val="22"/>
        </w:rPr>
        <w:t>11.</w:t>
      </w:r>
      <w:r>
        <w:rPr>
          <w:rFonts w:ascii="Calibri" w:eastAsia="Calibri" w:hAnsi="Calibri" w:cs="Calibri"/>
        </w:rPr>
        <w:tab/>
      </w:r>
      <w:r>
        <w:rPr>
          <w:rFonts w:ascii="Calibri" w:eastAsia="Calibri" w:hAnsi="Calibri" w:cs="Calibri"/>
          <w:sz w:val="22"/>
        </w:rPr>
        <w:t>Termination:</w:t>
      </w:r>
      <w:r>
        <w:br/>
      </w:r>
    </w:p>
    <w:p w:rsidR="008A6834" w:rsidRDefault="00B1104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00"/>
          <w:tab w:val="left" w:pos="9720"/>
          <w:tab w:val="left" w:pos="10440"/>
          <w:tab w:val="left" w:pos="11160"/>
          <w:tab w:val="left" w:pos="1188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s>
        <w:rPr>
          <w:rFonts w:ascii="Calibri" w:eastAsia="Calibri" w:hAnsi="Calibri" w:cs="Calibri"/>
        </w:rPr>
      </w:pPr>
      <w:r>
        <w:rPr>
          <w:rFonts w:ascii="Calibri" w:eastAsia="Calibri" w:hAnsi="Calibri" w:cs="Calibri"/>
          <w:b/>
          <w:sz w:val="22"/>
        </w:rPr>
        <w:lastRenderedPageBreak/>
        <w:t>11.1.</w:t>
      </w:r>
      <w:r>
        <w:rPr>
          <w:rFonts w:ascii="Calibri" w:eastAsia="Calibri" w:hAnsi="Calibri" w:cs="Calibri"/>
        </w:rPr>
        <w:tab/>
      </w:r>
      <w:r>
        <w:rPr>
          <w:rFonts w:ascii="Calibri" w:eastAsia="Calibri" w:hAnsi="Calibri" w:cs="Calibri"/>
          <w:sz w:val="22"/>
        </w:rPr>
        <w:t>Termination Period</w:t>
      </w:r>
      <w:r>
        <w:br/>
      </w:r>
    </w:p>
    <w:p w:rsidR="008A6834" w:rsidRDefault="00B1104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00"/>
          <w:tab w:val="left" w:pos="9720"/>
          <w:tab w:val="left" w:pos="10440"/>
          <w:tab w:val="left" w:pos="11160"/>
          <w:tab w:val="left" w:pos="1188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s>
        <w:ind w:left="720"/>
        <w:rPr>
          <w:rFonts w:ascii="Calibri" w:eastAsia="Calibri" w:hAnsi="Calibri" w:cs="Calibri"/>
          <w:b/>
        </w:rPr>
      </w:pPr>
      <w:r>
        <w:rPr>
          <w:rFonts w:ascii="Calibri" w:eastAsia="Calibri" w:hAnsi="Calibri" w:cs="Calibri"/>
          <w:sz w:val="22"/>
        </w:rPr>
        <w:t xml:space="preserve">Either party may terminate by the other party, within thirty (30) days of written notice having been given (the “Curing Period”), if such defaults as noted in the foregoing clauses have not been remedied:   </w:t>
      </w:r>
      <w:r>
        <w:br/>
      </w:r>
    </w:p>
    <w:p w:rsidR="008A6834" w:rsidRDefault="00B1104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00"/>
          <w:tab w:val="left" w:pos="9720"/>
          <w:tab w:val="left" w:pos="10440"/>
          <w:tab w:val="left" w:pos="11160"/>
          <w:tab w:val="left" w:pos="1188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s>
        <w:ind w:left="720" w:hanging="720"/>
        <w:rPr>
          <w:rFonts w:ascii="Calibri" w:eastAsia="Calibri" w:hAnsi="Calibri" w:cs="Calibri"/>
          <w:b/>
        </w:rPr>
      </w:pPr>
      <w:r>
        <w:rPr>
          <w:rFonts w:ascii="Calibri" w:eastAsia="Calibri" w:hAnsi="Calibri" w:cs="Calibri"/>
          <w:b/>
          <w:sz w:val="22"/>
        </w:rPr>
        <w:t>11.1.1.</w:t>
      </w:r>
      <w:r>
        <w:rPr>
          <w:rFonts w:ascii="Calibri" w:eastAsia="Calibri" w:hAnsi="Calibri" w:cs="Calibri"/>
        </w:rPr>
        <w:tab/>
      </w:r>
      <w:r>
        <w:rPr>
          <w:rFonts w:ascii="Calibri" w:eastAsia="Calibri" w:hAnsi="Calibri" w:cs="Calibri"/>
          <w:sz w:val="22"/>
        </w:rPr>
        <w:t>Assigns its rights or obligations under</w:t>
      </w:r>
      <w:r>
        <w:rPr>
          <w:rFonts w:ascii="Calibri" w:eastAsia="Calibri" w:hAnsi="Calibri" w:cs="Calibri"/>
          <w:sz w:val="22"/>
        </w:rPr>
        <w:t xml:space="preserve"> the Agreement otherwise than in accordance with clause 16; </w:t>
      </w:r>
      <w:r>
        <w:br/>
      </w:r>
    </w:p>
    <w:p w:rsidR="008A6834" w:rsidRDefault="00B1104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00"/>
          <w:tab w:val="left" w:pos="9720"/>
          <w:tab w:val="left" w:pos="10440"/>
          <w:tab w:val="left" w:pos="11160"/>
          <w:tab w:val="left" w:pos="1188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s>
        <w:ind w:left="720" w:hanging="720"/>
        <w:rPr>
          <w:rFonts w:ascii="Calibri" w:eastAsia="Calibri" w:hAnsi="Calibri" w:cs="Calibri"/>
          <w:b/>
        </w:rPr>
      </w:pPr>
      <w:r>
        <w:rPr>
          <w:rFonts w:ascii="Calibri" w:eastAsia="Calibri" w:hAnsi="Calibri" w:cs="Calibri"/>
          <w:b/>
          <w:sz w:val="22"/>
        </w:rPr>
        <w:t>11.1.2.</w:t>
      </w:r>
      <w:r>
        <w:rPr>
          <w:rFonts w:ascii="Calibri" w:eastAsia="Calibri" w:hAnsi="Calibri" w:cs="Calibri"/>
        </w:rPr>
        <w:tab/>
      </w:r>
      <w:r>
        <w:rPr>
          <w:rFonts w:ascii="Calibri" w:eastAsia="Calibri" w:hAnsi="Calibri" w:cs="Calibri"/>
          <w:sz w:val="22"/>
        </w:rPr>
        <w:t xml:space="preserve">Enters into a composition with its creditors, is declared bankrupt, goes into liquidation, or a receiver, or a receiver and manager, or statutory receiver is appointed in respect of it; </w:t>
      </w:r>
      <w:r>
        <w:br/>
      </w:r>
    </w:p>
    <w:p w:rsidR="008A6834" w:rsidRDefault="00B1104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00"/>
          <w:tab w:val="left" w:pos="9720"/>
          <w:tab w:val="left" w:pos="10440"/>
          <w:tab w:val="left" w:pos="11160"/>
          <w:tab w:val="left" w:pos="1188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s>
        <w:ind w:left="720" w:hanging="720"/>
        <w:rPr>
          <w:rFonts w:ascii="Calibri" w:eastAsia="Calibri" w:hAnsi="Calibri" w:cs="Calibri"/>
          <w:b/>
        </w:rPr>
      </w:pPr>
      <w:r>
        <w:rPr>
          <w:rFonts w:ascii="Calibri" w:eastAsia="Calibri" w:hAnsi="Calibri" w:cs="Calibri"/>
          <w:b/>
          <w:sz w:val="22"/>
        </w:rPr>
        <w:t>11.1.3.</w:t>
      </w:r>
      <w:r>
        <w:rPr>
          <w:rFonts w:ascii="Calibri" w:eastAsia="Calibri" w:hAnsi="Calibri" w:cs="Calibri"/>
        </w:rPr>
        <w:tab/>
      </w:r>
      <w:r>
        <w:rPr>
          <w:rFonts w:ascii="Calibri" w:eastAsia="Calibri" w:hAnsi="Calibri" w:cs="Calibri"/>
          <w:sz w:val="22"/>
        </w:rPr>
        <w:t xml:space="preserve">Commits a breach of copyright or any other breach of intellectual property rights, or a breach of confidentiality. </w:t>
      </w:r>
      <w:r>
        <w:br/>
      </w:r>
    </w:p>
    <w:p w:rsidR="008A6834" w:rsidRDefault="00B1104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00"/>
          <w:tab w:val="left" w:pos="9720"/>
          <w:tab w:val="left" w:pos="10440"/>
          <w:tab w:val="left" w:pos="11160"/>
          <w:tab w:val="left" w:pos="1188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s>
        <w:ind w:left="720" w:hanging="720"/>
        <w:rPr>
          <w:rFonts w:ascii="Calibri" w:eastAsia="Calibri" w:hAnsi="Calibri" w:cs="Calibri"/>
          <w:b/>
        </w:rPr>
      </w:pPr>
      <w:r>
        <w:rPr>
          <w:rFonts w:ascii="Calibri" w:eastAsia="Calibri" w:hAnsi="Calibri" w:cs="Calibri"/>
          <w:b/>
          <w:sz w:val="22"/>
        </w:rPr>
        <w:t>11.2.</w:t>
      </w:r>
      <w:r>
        <w:rPr>
          <w:rFonts w:ascii="Calibri" w:eastAsia="Calibri" w:hAnsi="Calibri" w:cs="Calibri"/>
        </w:rPr>
        <w:tab/>
      </w:r>
      <w:r>
        <w:rPr>
          <w:rFonts w:ascii="Calibri" w:eastAsia="Calibri" w:hAnsi="Calibri" w:cs="Calibri"/>
          <w:sz w:val="22"/>
        </w:rPr>
        <w:t>Termination by Either Party on Notice If one party defaults in the performance of any of its obligations under this Agreeme</w:t>
      </w:r>
      <w:r>
        <w:rPr>
          <w:rFonts w:ascii="Calibri" w:eastAsia="Calibri" w:hAnsi="Calibri" w:cs="Calibri"/>
          <w:sz w:val="22"/>
        </w:rPr>
        <w:t xml:space="preserve">nt and: </w:t>
      </w:r>
      <w:r>
        <w:br/>
      </w:r>
    </w:p>
    <w:p w:rsidR="008A6834" w:rsidRDefault="00B1104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00"/>
          <w:tab w:val="left" w:pos="9720"/>
          <w:tab w:val="left" w:pos="10440"/>
          <w:tab w:val="left" w:pos="11160"/>
          <w:tab w:val="left" w:pos="1188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s>
        <w:ind w:left="720" w:hanging="720"/>
        <w:rPr>
          <w:rFonts w:ascii="Calibri" w:eastAsia="Calibri" w:hAnsi="Calibri" w:cs="Calibri"/>
          <w:b/>
        </w:rPr>
      </w:pPr>
      <w:r>
        <w:rPr>
          <w:rFonts w:ascii="Calibri" w:eastAsia="Calibri" w:hAnsi="Calibri" w:cs="Calibri"/>
          <w:b/>
          <w:sz w:val="22"/>
        </w:rPr>
        <w:t>11.2.1.</w:t>
      </w:r>
      <w:r>
        <w:rPr>
          <w:rFonts w:ascii="Calibri" w:eastAsia="Calibri" w:hAnsi="Calibri" w:cs="Calibri"/>
        </w:rPr>
        <w:tab/>
      </w:r>
      <w:r>
        <w:rPr>
          <w:rFonts w:ascii="Calibri" w:eastAsia="Calibri" w:hAnsi="Calibri" w:cs="Calibri"/>
          <w:sz w:val="22"/>
        </w:rPr>
        <w:t xml:space="preserve">The default is capable of being remedied, and, within ten (10) days of notice by the non-defaulting party specifying the default, is not remedied; or </w:t>
      </w:r>
      <w:r>
        <w:br/>
      </w:r>
    </w:p>
    <w:p w:rsidR="008A6834" w:rsidRDefault="00B1104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00"/>
          <w:tab w:val="left" w:pos="9720"/>
          <w:tab w:val="left" w:pos="10440"/>
          <w:tab w:val="left" w:pos="11160"/>
          <w:tab w:val="left" w:pos="1188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s>
        <w:ind w:left="720" w:hanging="720"/>
        <w:rPr>
          <w:rFonts w:ascii="Calibri" w:eastAsia="Calibri" w:hAnsi="Calibri" w:cs="Calibri"/>
          <w:b/>
        </w:rPr>
      </w:pPr>
      <w:r>
        <w:rPr>
          <w:rFonts w:ascii="Calibri" w:eastAsia="Calibri" w:hAnsi="Calibri" w:cs="Calibri"/>
          <w:b/>
          <w:sz w:val="22"/>
        </w:rPr>
        <w:t>11.2.2.</w:t>
      </w:r>
      <w:r>
        <w:rPr>
          <w:rFonts w:ascii="Calibri" w:eastAsia="Calibri" w:hAnsi="Calibri" w:cs="Calibri"/>
        </w:rPr>
        <w:tab/>
      </w:r>
      <w:r>
        <w:rPr>
          <w:rFonts w:ascii="Calibri" w:eastAsia="Calibri" w:hAnsi="Calibri" w:cs="Calibri"/>
          <w:sz w:val="22"/>
        </w:rPr>
        <w:t>The default is not capable of being remedied the non-defaulting party may imme</w:t>
      </w:r>
      <w:r>
        <w:rPr>
          <w:rFonts w:ascii="Calibri" w:eastAsia="Calibri" w:hAnsi="Calibri" w:cs="Calibri"/>
          <w:sz w:val="22"/>
        </w:rPr>
        <w:t xml:space="preserve">diately terminate, or temporarily suspend the operation of this Agreement until the default is remedied, at its sole discretion. </w:t>
      </w:r>
      <w:r>
        <w:br/>
      </w:r>
    </w:p>
    <w:p w:rsidR="008A6834" w:rsidRDefault="00B1104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00"/>
          <w:tab w:val="left" w:pos="9720"/>
          <w:tab w:val="left" w:pos="10440"/>
          <w:tab w:val="left" w:pos="11160"/>
          <w:tab w:val="left" w:pos="1188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s>
        <w:ind w:left="720" w:hanging="720"/>
        <w:rPr>
          <w:rFonts w:ascii="Calibri" w:eastAsia="Calibri" w:hAnsi="Calibri" w:cs="Calibri"/>
        </w:rPr>
      </w:pPr>
      <w:r>
        <w:rPr>
          <w:rFonts w:ascii="Calibri" w:eastAsia="Calibri" w:hAnsi="Calibri" w:cs="Calibri"/>
          <w:b/>
          <w:sz w:val="22"/>
        </w:rPr>
        <w:t>11.3.</w:t>
      </w:r>
      <w:r>
        <w:rPr>
          <w:rFonts w:ascii="Calibri" w:eastAsia="Calibri" w:hAnsi="Calibri" w:cs="Calibri"/>
        </w:rPr>
        <w:tab/>
      </w:r>
      <w:r>
        <w:rPr>
          <w:rFonts w:ascii="Calibri" w:eastAsia="Calibri" w:hAnsi="Calibri" w:cs="Calibri"/>
          <w:sz w:val="22"/>
        </w:rPr>
        <w:t>Remedies on Termination:</w:t>
      </w:r>
    </w:p>
    <w:p w:rsidR="008A6834" w:rsidRDefault="00B1104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00"/>
          <w:tab w:val="left" w:pos="9720"/>
          <w:tab w:val="left" w:pos="10440"/>
          <w:tab w:val="left" w:pos="11160"/>
          <w:tab w:val="left" w:pos="1188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s>
        <w:ind w:left="720" w:hanging="720"/>
        <w:rPr>
          <w:rFonts w:ascii="Calibri" w:eastAsia="Calibri" w:hAnsi="Calibri" w:cs="Calibri"/>
          <w:b/>
        </w:rPr>
      </w:pPr>
      <w:r>
        <w:br/>
      </w:r>
      <w:r>
        <w:rPr>
          <w:rFonts w:ascii="Calibri" w:eastAsia="Calibri" w:hAnsi="Calibri" w:cs="Calibri"/>
          <w:sz w:val="22"/>
        </w:rPr>
        <w:t>If the Licensee gives notice to the Licensor to terminate this Agreement, the Licensee may, i</w:t>
      </w:r>
      <w:r>
        <w:rPr>
          <w:rFonts w:ascii="Calibri" w:eastAsia="Calibri" w:hAnsi="Calibri" w:cs="Calibri"/>
          <w:sz w:val="22"/>
        </w:rPr>
        <w:t xml:space="preserve">n addition to terminating this Agreement: </w:t>
      </w:r>
      <w:r>
        <w:br/>
      </w:r>
    </w:p>
    <w:p w:rsidR="008A6834" w:rsidRDefault="00B1104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00"/>
          <w:tab w:val="left" w:pos="9720"/>
          <w:tab w:val="left" w:pos="10440"/>
          <w:tab w:val="left" w:pos="11160"/>
          <w:tab w:val="left" w:pos="1188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s>
        <w:ind w:left="720" w:hanging="720"/>
        <w:rPr>
          <w:rFonts w:ascii="Calibri" w:eastAsia="Calibri" w:hAnsi="Calibri" w:cs="Calibri"/>
          <w:b/>
        </w:rPr>
      </w:pPr>
      <w:r>
        <w:rPr>
          <w:rFonts w:ascii="Calibri" w:eastAsia="Calibri" w:hAnsi="Calibri" w:cs="Calibri"/>
          <w:b/>
          <w:sz w:val="22"/>
        </w:rPr>
        <w:t>11.3.1.</w:t>
      </w:r>
      <w:r>
        <w:rPr>
          <w:rFonts w:ascii="Calibri" w:eastAsia="Calibri" w:hAnsi="Calibri" w:cs="Calibri"/>
        </w:rPr>
        <w:tab/>
      </w:r>
      <w:r>
        <w:rPr>
          <w:rFonts w:ascii="Calibri" w:eastAsia="Calibri" w:hAnsi="Calibri" w:cs="Calibri"/>
          <w:sz w:val="22"/>
        </w:rPr>
        <w:t xml:space="preserve">Recover any sums paid to the Licensor on any account under this Agreement which have not been performed or completed; </w:t>
      </w:r>
      <w:r>
        <w:br/>
      </w:r>
    </w:p>
    <w:p w:rsidR="008A6834" w:rsidRDefault="00B1104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00"/>
          <w:tab w:val="left" w:pos="9720"/>
          <w:tab w:val="left" w:pos="10440"/>
          <w:tab w:val="left" w:pos="11160"/>
          <w:tab w:val="left" w:pos="1188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s>
        <w:rPr>
          <w:rFonts w:ascii="Calibri" w:eastAsia="Calibri" w:hAnsi="Calibri" w:cs="Calibri"/>
          <w:b/>
        </w:rPr>
      </w:pPr>
      <w:r>
        <w:rPr>
          <w:rFonts w:ascii="Calibri" w:eastAsia="Calibri" w:hAnsi="Calibri" w:cs="Calibri"/>
          <w:b/>
          <w:sz w:val="22"/>
        </w:rPr>
        <w:t>11.3.2.</w:t>
      </w:r>
      <w:r>
        <w:rPr>
          <w:rFonts w:ascii="Calibri" w:eastAsia="Calibri" w:hAnsi="Calibri" w:cs="Calibri"/>
        </w:rPr>
        <w:tab/>
      </w:r>
      <w:r>
        <w:rPr>
          <w:rFonts w:ascii="Calibri" w:eastAsia="Calibri" w:hAnsi="Calibri" w:cs="Calibri"/>
          <w:sz w:val="22"/>
        </w:rPr>
        <w:t xml:space="preserve">Pursue any additional or alternative remedies provided by law. </w:t>
      </w:r>
      <w:r>
        <w:br/>
      </w:r>
    </w:p>
    <w:p w:rsidR="008A6834" w:rsidRDefault="00B1104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00"/>
          <w:tab w:val="left" w:pos="9720"/>
          <w:tab w:val="left" w:pos="10440"/>
          <w:tab w:val="left" w:pos="11160"/>
          <w:tab w:val="left" w:pos="1188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s>
        <w:ind w:left="720" w:hanging="720"/>
        <w:rPr>
          <w:rFonts w:ascii="Calibri" w:eastAsia="Calibri" w:hAnsi="Calibri" w:cs="Calibri"/>
        </w:rPr>
      </w:pPr>
      <w:r>
        <w:rPr>
          <w:rFonts w:ascii="Calibri" w:eastAsia="Calibri" w:hAnsi="Calibri" w:cs="Calibri"/>
          <w:b/>
          <w:sz w:val="22"/>
        </w:rPr>
        <w:t>11.4.</w:t>
      </w:r>
      <w:r>
        <w:rPr>
          <w:rFonts w:ascii="Calibri" w:eastAsia="Calibri" w:hAnsi="Calibri" w:cs="Calibri"/>
        </w:rPr>
        <w:tab/>
      </w:r>
      <w:r>
        <w:rPr>
          <w:rFonts w:ascii="Calibri" w:eastAsia="Calibri" w:hAnsi="Calibri" w:cs="Calibri"/>
          <w:sz w:val="22"/>
        </w:rPr>
        <w:t xml:space="preserve">Upon </w:t>
      </w:r>
      <w:r>
        <w:rPr>
          <w:rFonts w:ascii="Calibri" w:eastAsia="Calibri" w:hAnsi="Calibri" w:cs="Calibri"/>
          <w:sz w:val="22"/>
        </w:rPr>
        <w:t>termination of this Agreement the Licensee shall, at the Licensor option, return or destroy any copies of the Hotels Etc. and related Documentation in the possession or control of the Licensee.</w:t>
      </w:r>
    </w:p>
    <w:p w:rsidR="008A6834" w:rsidRDefault="00B1104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00"/>
          <w:tab w:val="left" w:pos="9720"/>
          <w:tab w:val="left" w:pos="10440"/>
          <w:tab w:val="left" w:pos="11160"/>
          <w:tab w:val="left" w:pos="1188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s>
        <w:rPr>
          <w:rFonts w:ascii="Calibri" w:eastAsia="Calibri" w:hAnsi="Calibri" w:cs="Calibri"/>
        </w:rPr>
      </w:pPr>
      <w:r>
        <w:rPr>
          <w:rFonts w:ascii="Calibri" w:eastAsia="Calibri" w:hAnsi="Calibri" w:cs="Calibri"/>
          <w:sz w:val="22"/>
        </w:rPr>
        <w:t>12.</w:t>
      </w:r>
      <w:r>
        <w:rPr>
          <w:rFonts w:ascii="Calibri" w:eastAsia="Calibri" w:hAnsi="Calibri" w:cs="Calibri"/>
        </w:rPr>
        <w:tab/>
      </w:r>
      <w:r>
        <w:rPr>
          <w:rFonts w:ascii="Calibri" w:eastAsia="Calibri" w:hAnsi="Calibri" w:cs="Calibri"/>
          <w:sz w:val="22"/>
        </w:rPr>
        <w:t>Force Majeure:</w:t>
      </w:r>
    </w:p>
    <w:p w:rsidR="008A6834" w:rsidRDefault="008A683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00"/>
          <w:tab w:val="left" w:pos="9720"/>
          <w:tab w:val="left" w:pos="10440"/>
          <w:tab w:val="left" w:pos="11160"/>
          <w:tab w:val="left" w:pos="1188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s>
        <w:rPr>
          <w:rFonts w:ascii="Calibri" w:eastAsia="Calibri" w:hAnsi="Calibri" w:cs="Calibri"/>
        </w:rPr>
      </w:pPr>
    </w:p>
    <w:p w:rsidR="008A6834" w:rsidRDefault="00B1104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00"/>
          <w:tab w:val="left" w:pos="9720"/>
          <w:tab w:val="left" w:pos="10440"/>
          <w:tab w:val="left" w:pos="11160"/>
          <w:tab w:val="left" w:pos="1188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s>
        <w:ind w:left="720" w:hanging="720"/>
        <w:rPr>
          <w:rFonts w:ascii="Calibri" w:eastAsia="Calibri" w:hAnsi="Calibri" w:cs="Calibri"/>
          <w:b/>
        </w:rPr>
      </w:pPr>
      <w:r>
        <w:rPr>
          <w:rFonts w:ascii="Calibri" w:eastAsia="Calibri" w:hAnsi="Calibri" w:cs="Calibri"/>
          <w:sz w:val="22"/>
        </w:rPr>
        <w:t>12.1.</w:t>
      </w:r>
      <w:r>
        <w:rPr>
          <w:rFonts w:ascii="Calibri" w:eastAsia="Calibri" w:hAnsi="Calibri" w:cs="Calibri"/>
        </w:rPr>
        <w:tab/>
      </w:r>
      <w:r>
        <w:rPr>
          <w:rFonts w:ascii="Calibri" w:eastAsia="Calibri" w:hAnsi="Calibri" w:cs="Calibri"/>
          <w:sz w:val="22"/>
        </w:rPr>
        <w:t>Neither party will be liable for any</w:t>
      </w:r>
      <w:r>
        <w:rPr>
          <w:rFonts w:ascii="Calibri" w:eastAsia="Calibri" w:hAnsi="Calibri" w:cs="Calibri"/>
          <w:sz w:val="22"/>
        </w:rPr>
        <w:t xml:space="preserve"> act, omission, or failure to fulfill its obligations under this Agreement if such act, omission or failure arises from any cause reasonably beyond its control including acts of God, strikes, lockouts, riots, acts of war, epidemics, governmental action aft</w:t>
      </w:r>
      <w:r>
        <w:rPr>
          <w:rFonts w:ascii="Calibri" w:eastAsia="Calibri" w:hAnsi="Calibri" w:cs="Calibri"/>
          <w:sz w:val="22"/>
        </w:rPr>
        <w:t xml:space="preserve">er the date of this Agreement, fire, communication line failures, power failures, earthquakes or other disasters (called “Force Majeure”). </w:t>
      </w:r>
      <w:r>
        <w:br/>
      </w:r>
    </w:p>
    <w:p w:rsidR="008A6834" w:rsidRDefault="00B1104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00"/>
          <w:tab w:val="left" w:pos="9720"/>
          <w:tab w:val="left" w:pos="10440"/>
          <w:tab w:val="left" w:pos="11160"/>
          <w:tab w:val="left" w:pos="1188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s>
        <w:rPr>
          <w:rFonts w:ascii="Calibri" w:eastAsia="Calibri" w:hAnsi="Calibri" w:cs="Calibri"/>
          <w:b/>
        </w:rPr>
      </w:pPr>
      <w:r>
        <w:rPr>
          <w:rFonts w:ascii="Calibri" w:eastAsia="Calibri" w:hAnsi="Calibri" w:cs="Calibri"/>
          <w:b/>
          <w:sz w:val="22"/>
        </w:rPr>
        <w:t>12.2.</w:t>
      </w:r>
      <w:r>
        <w:rPr>
          <w:rFonts w:ascii="Calibri" w:eastAsia="Calibri" w:hAnsi="Calibri" w:cs="Calibri"/>
        </w:rPr>
        <w:tab/>
      </w:r>
      <w:r>
        <w:rPr>
          <w:rFonts w:ascii="Calibri" w:eastAsia="Calibri" w:hAnsi="Calibri" w:cs="Calibri"/>
          <w:sz w:val="22"/>
        </w:rPr>
        <w:t xml:space="preserve">The party unable to fulfill its obligations due to Force Majeure will immediately: </w:t>
      </w:r>
      <w:r>
        <w:br/>
      </w:r>
    </w:p>
    <w:p w:rsidR="008A6834" w:rsidRDefault="00B1104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00"/>
          <w:tab w:val="left" w:pos="9720"/>
          <w:tab w:val="left" w:pos="10440"/>
          <w:tab w:val="left" w:pos="11160"/>
          <w:tab w:val="left" w:pos="1188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s>
        <w:ind w:left="720" w:hanging="720"/>
        <w:rPr>
          <w:rFonts w:ascii="Calibri" w:eastAsia="Calibri" w:hAnsi="Calibri" w:cs="Calibri"/>
          <w:b/>
        </w:rPr>
      </w:pPr>
      <w:r>
        <w:rPr>
          <w:rFonts w:ascii="Calibri" w:eastAsia="Calibri" w:hAnsi="Calibri" w:cs="Calibri"/>
          <w:b/>
          <w:sz w:val="22"/>
        </w:rPr>
        <w:lastRenderedPageBreak/>
        <w:t>12.2.1.</w:t>
      </w:r>
      <w:r>
        <w:rPr>
          <w:rFonts w:ascii="Calibri" w:eastAsia="Calibri" w:hAnsi="Calibri" w:cs="Calibri"/>
        </w:rPr>
        <w:tab/>
      </w:r>
      <w:r>
        <w:rPr>
          <w:rFonts w:ascii="Calibri" w:eastAsia="Calibri" w:hAnsi="Calibri" w:cs="Calibri"/>
          <w:sz w:val="22"/>
        </w:rPr>
        <w:t xml:space="preserve">Notify the other in writing of the reasons for its failure to fulfill its obligations and the effect of such failure; </w:t>
      </w:r>
      <w:r>
        <w:br/>
      </w:r>
    </w:p>
    <w:p w:rsidR="008A6834" w:rsidRDefault="00B1104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00"/>
          <w:tab w:val="left" w:pos="9720"/>
          <w:tab w:val="left" w:pos="10440"/>
          <w:tab w:val="left" w:pos="11160"/>
          <w:tab w:val="left" w:pos="1188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s>
        <w:rPr>
          <w:rFonts w:ascii="Calibri" w:eastAsia="Calibri" w:hAnsi="Calibri" w:cs="Calibri"/>
        </w:rPr>
      </w:pPr>
      <w:r>
        <w:rPr>
          <w:rFonts w:ascii="Calibri" w:eastAsia="Calibri" w:hAnsi="Calibri" w:cs="Calibri"/>
          <w:b/>
          <w:sz w:val="22"/>
        </w:rPr>
        <w:t>12.2.2.</w:t>
      </w:r>
      <w:r>
        <w:rPr>
          <w:rFonts w:ascii="Calibri" w:eastAsia="Calibri" w:hAnsi="Calibri" w:cs="Calibri"/>
        </w:rPr>
        <w:tab/>
      </w:r>
      <w:r>
        <w:rPr>
          <w:rFonts w:ascii="Calibri" w:eastAsia="Calibri" w:hAnsi="Calibri" w:cs="Calibri"/>
          <w:sz w:val="22"/>
        </w:rPr>
        <w:t>Use all responsible endeavors to avoid or remove the cause and perform its obligations.</w:t>
      </w:r>
    </w:p>
    <w:p w:rsidR="008A6834" w:rsidRDefault="008A683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00"/>
          <w:tab w:val="left" w:pos="9720"/>
          <w:tab w:val="left" w:pos="10440"/>
          <w:tab w:val="left" w:pos="11160"/>
          <w:tab w:val="left" w:pos="1188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s>
        <w:rPr>
          <w:rFonts w:ascii="Calibri" w:eastAsia="Calibri" w:hAnsi="Calibri" w:cs="Calibri"/>
        </w:rPr>
      </w:pPr>
    </w:p>
    <w:p w:rsidR="008A6834" w:rsidRDefault="00B1104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00"/>
          <w:tab w:val="left" w:pos="9720"/>
          <w:tab w:val="left" w:pos="10440"/>
          <w:tab w:val="left" w:pos="11160"/>
          <w:tab w:val="left" w:pos="1188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s>
        <w:rPr>
          <w:rFonts w:ascii="Calibri" w:eastAsia="Calibri" w:hAnsi="Calibri" w:cs="Calibri"/>
        </w:rPr>
      </w:pPr>
      <w:r>
        <w:rPr>
          <w:rFonts w:ascii="Calibri" w:eastAsia="Calibri" w:hAnsi="Calibri" w:cs="Calibri"/>
          <w:sz w:val="22"/>
        </w:rPr>
        <w:t>13.</w:t>
      </w:r>
      <w:r>
        <w:rPr>
          <w:rFonts w:ascii="Calibri" w:eastAsia="Calibri" w:hAnsi="Calibri" w:cs="Calibri"/>
        </w:rPr>
        <w:tab/>
      </w:r>
      <w:r>
        <w:rPr>
          <w:rFonts w:ascii="Calibri" w:eastAsia="Calibri" w:hAnsi="Calibri" w:cs="Calibri"/>
          <w:sz w:val="22"/>
        </w:rPr>
        <w:t>Waiver:</w:t>
      </w:r>
      <w:r>
        <w:br/>
      </w:r>
    </w:p>
    <w:p w:rsidR="008A6834" w:rsidRDefault="00B1104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00"/>
          <w:tab w:val="left" w:pos="9720"/>
          <w:tab w:val="left" w:pos="10440"/>
          <w:tab w:val="left" w:pos="11160"/>
          <w:tab w:val="left" w:pos="1188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s>
        <w:ind w:left="720"/>
        <w:rPr>
          <w:rFonts w:ascii="Calibri" w:eastAsia="Calibri" w:hAnsi="Calibri" w:cs="Calibri"/>
        </w:rPr>
      </w:pPr>
      <w:r>
        <w:rPr>
          <w:rFonts w:ascii="Calibri" w:eastAsia="Calibri" w:hAnsi="Calibri" w:cs="Calibri"/>
          <w:sz w:val="22"/>
        </w:rPr>
        <w:t xml:space="preserve">No delay, neglect or </w:t>
      </w:r>
      <w:r>
        <w:rPr>
          <w:rFonts w:ascii="Calibri" w:eastAsia="Calibri" w:hAnsi="Calibri" w:cs="Calibri"/>
          <w:sz w:val="22"/>
        </w:rPr>
        <w:t>forbearance by either party in enforcing against the other any provision of this Agreement will be a waiver, or in any way prejudice any right, of that party.</w:t>
      </w:r>
    </w:p>
    <w:p w:rsidR="008A6834" w:rsidRDefault="008A683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00"/>
          <w:tab w:val="left" w:pos="9720"/>
          <w:tab w:val="left" w:pos="10440"/>
          <w:tab w:val="left" w:pos="11160"/>
          <w:tab w:val="left" w:pos="1188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s>
        <w:rPr>
          <w:rFonts w:ascii="Calibri" w:eastAsia="Calibri" w:hAnsi="Calibri" w:cs="Calibri"/>
        </w:rPr>
      </w:pPr>
    </w:p>
    <w:p w:rsidR="008A6834" w:rsidRDefault="00B1104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00"/>
          <w:tab w:val="left" w:pos="9720"/>
          <w:tab w:val="left" w:pos="10440"/>
          <w:tab w:val="left" w:pos="11160"/>
          <w:tab w:val="left" w:pos="1188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s>
        <w:rPr>
          <w:rFonts w:ascii="Calibri" w:eastAsia="Calibri" w:hAnsi="Calibri" w:cs="Calibri"/>
        </w:rPr>
      </w:pPr>
      <w:r>
        <w:rPr>
          <w:rFonts w:ascii="Calibri" w:eastAsia="Calibri" w:hAnsi="Calibri" w:cs="Calibri"/>
          <w:sz w:val="22"/>
        </w:rPr>
        <w:t>14.</w:t>
      </w:r>
      <w:r>
        <w:rPr>
          <w:rFonts w:ascii="Calibri" w:eastAsia="Calibri" w:hAnsi="Calibri" w:cs="Calibri"/>
        </w:rPr>
        <w:tab/>
      </w:r>
      <w:r>
        <w:rPr>
          <w:rFonts w:ascii="Calibri" w:eastAsia="Calibri" w:hAnsi="Calibri" w:cs="Calibri"/>
          <w:sz w:val="22"/>
        </w:rPr>
        <w:t>Severability:</w:t>
      </w:r>
      <w:r>
        <w:br/>
      </w:r>
    </w:p>
    <w:p w:rsidR="008A6834" w:rsidRDefault="00B1104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00"/>
          <w:tab w:val="left" w:pos="9720"/>
          <w:tab w:val="left" w:pos="10440"/>
          <w:tab w:val="left" w:pos="11160"/>
          <w:tab w:val="left" w:pos="1188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s>
        <w:ind w:left="720"/>
        <w:rPr>
          <w:rFonts w:ascii="Calibri" w:eastAsia="Calibri" w:hAnsi="Calibri" w:cs="Calibri"/>
        </w:rPr>
      </w:pPr>
      <w:r>
        <w:rPr>
          <w:rFonts w:ascii="Calibri" w:eastAsia="Calibri" w:hAnsi="Calibri" w:cs="Calibri"/>
          <w:sz w:val="22"/>
        </w:rPr>
        <w:t>If any provision of this Agreement is held to be invalid, illegal or unenforc</w:t>
      </w:r>
      <w:r>
        <w:rPr>
          <w:rFonts w:ascii="Calibri" w:eastAsia="Calibri" w:hAnsi="Calibri" w:cs="Calibri"/>
          <w:sz w:val="22"/>
        </w:rPr>
        <w:t>eable, such provision will be severed and the remainder of the Agreement will remain in full force and effect.</w:t>
      </w:r>
    </w:p>
    <w:p w:rsidR="008A6834" w:rsidRDefault="008A683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00"/>
          <w:tab w:val="left" w:pos="9720"/>
          <w:tab w:val="left" w:pos="10440"/>
          <w:tab w:val="left" w:pos="11160"/>
          <w:tab w:val="left" w:pos="1188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s>
        <w:rPr>
          <w:rFonts w:ascii="Calibri" w:eastAsia="Calibri" w:hAnsi="Calibri" w:cs="Calibri"/>
        </w:rPr>
      </w:pPr>
    </w:p>
    <w:p w:rsidR="008A6834" w:rsidRDefault="00B1104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00"/>
          <w:tab w:val="left" w:pos="9720"/>
          <w:tab w:val="left" w:pos="10440"/>
          <w:tab w:val="left" w:pos="11160"/>
          <w:tab w:val="left" w:pos="1188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s>
        <w:rPr>
          <w:rFonts w:ascii="Calibri" w:eastAsia="Calibri" w:hAnsi="Calibri" w:cs="Calibri"/>
        </w:rPr>
      </w:pPr>
      <w:r>
        <w:rPr>
          <w:rFonts w:ascii="Calibri" w:eastAsia="Calibri" w:hAnsi="Calibri" w:cs="Calibri"/>
          <w:sz w:val="22"/>
        </w:rPr>
        <w:t>15.</w:t>
      </w:r>
      <w:r>
        <w:rPr>
          <w:rFonts w:ascii="Calibri" w:eastAsia="Calibri" w:hAnsi="Calibri" w:cs="Calibri"/>
        </w:rPr>
        <w:tab/>
      </w:r>
      <w:r>
        <w:rPr>
          <w:rFonts w:ascii="Calibri" w:eastAsia="Calibri" w:hAnsi="Calibri" w:cs="Calibri"/>
          <w:sz w:val="22"/>
        </w:rPr>
        <w:t>Notices:</w:t>
      </w:r>
      <w:r>
        <w:br/>
      </w:r>
    </w:p>
    <w:p w:rsidR="008A6834" w:rsidRDefault="00B1104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00"/>
          <w:tab w:val="left" w:pos="9720"/>
          <w:tab w:val="left" w:pos="10440"/>
          <w:tab w:val="left" w:pos="11160"/>
          <w:tab w:val="left" w:pos="1188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s>
        <w:ind w:left="720"/>
        <w:rPr>
          <w:rFonts w:ascii="Calibri" w:eastAsia="Calibri" w:hAnsi="Calibri" w:cs="Calibri"/>
        </w:rPr>
      </w:pPr>
      <w:r>
        <w:rPr>
          <w:rFonts w:ascii="Calibri" w:eastAsia="Calibri" w:hAnsi="Calibri" w:cs="Calibri"/>
          <w:sz w:val="22"/>
        </w:rPr>
        <w:t xml:space="preserve">Any notice given pursuant to this Agreement will be sufficiently given if it is in writing and delivered, or sent by prepaid post </w:t>
      </w:r>
      <w:r>
        <w:rPr>
          <w:rFonts w:ascii="Calibri" w:eastAsia="Calibri" w:hAnsi="Calibri" w:cs="Calibri"/>
          <w:sz w:val="22"/>
        </w:rPr>
        <w:t>or facsimile to the other party at the address as shown in Schedule A.</w:t>
      </w:r>
    </w:p>
    <w:p w:rsidR="008A6834" w:rsidRDefault="008A683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00"/>
          <w:tab w:val="left" w:pos="9720"/>
          <w:tab w:val="left" w:pos="10440"/>
          <w:tab w:val="left" w:pos="11160"/>
          <w:tab w:val="left" w:pos="1188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s>
        <w:rPr>
          <w:rFonts w:ascii="Calibri" w:eastAsia="Calibri" w:hAnsi="Calibri" w:cs="Calibri"/>
        </w:rPr>
      </w:pPr>
    </w:p>
    <w:p w:rsidR="008A6834" w:rsidRDefault="00B1104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00"/>
          <w:tab w:val="left" w:pos="9720"/>
          <w:tab w:val="left" w:pos="10440"/>
          <w:tab w:val="left" w:pos="11160"/>
          <w:tab w:val="left" w:pos="1188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s>
        <w:rPr>
          <w:rFonts w:ascii="Calibri" w:eastAsia="Calibri" w:hAnsi="Calibri" w:cs="Calibri"/>
        </w:rPr>
      </w:pPr>
      <w:r>
        <w:rPr>
          <w:rFonts w:ascii="Calibri" w:eastAsia="Calibri" w:hAnsi="Calibri" w:cs="Calibri"/>
          <w:sz w:val="22"/>
        </w:rPr>
        <w:t>16.</w:t>
      </w:r>
      <w:r>
        <w:rPr>
          <w:rFonts w:ascii="Calibri" w:eastAsia="Calibri" w:hAnsi="Calibri" w:cs="Calibri"/>
        </w:rPr>
        <w:tab/>
      </w:r>
      <w:r>
        <w:rPr>
          <w:rFonts w:ascii="Calibri" w:eastAsia="Calibri" w:hAnsi="Calibri" w:cs="Calibri"/>
          <w:sz w:val="22"/>
        </w:rPr>
        <w:t>Assignment:</w:t>
      </w:r>
      <w:r>
        <w:br/>
      </w:r>
    </w:p>
    <w:p w:rsidR="008A6834" w:rsidRDefault="00B1104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00"/>
          <w:tab w:val="left" w:pos="9720"/>
          <w:tab w:val="left" w:pos="10440"/>
          <w:tab w:val="left" w:pos="11160"/>
          <w:tab w:val="left" w:pos="1188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s>
        <w:ind w:left="720"/>
        <w:rPr>
          <w:rFonts w:ascii="Calibri" w:eastAsia="Calibri" w:hAnsi="Calibri" w:cs="Calibri"/>
        </w:rPr>
      </w:pPr>
      <w:r>
        <w:rPr>
          <w:rFonts w:ascii="Calibri" w:eastAsia="Calibri" w:hAnsi="Calibri" w:cs="Calibri"/>
          <w:sz w:val="22"/>
        </w:rPr>
        <w:t>The Licensee shall not assign or transfer its rights or obligations under this Agreement without the prior written consent of the Licensor, which shall not be unreason</w:t>
      </w:r>
      <w:r>
        <w:rPr>
          <w:rFonts w:ascii="Calibri" w:eastAsia="Calibri" w:hAnsi="Calibri" w:cs="Calibri"/>
          <w:sz w:val="22"/>
        </w:rPr>
        <w:t>ably withheld.</w:t>
      </w:r>
    </w:p>
    <w:p w:rsidR="008A6834" w:rsidRDefault="008A683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00"/>
          <w:tab w:val="left" w:pos="9720"/>
          <w:tab w:val="left" w:pos="10440"/>
          <w:tab w:val="left" w:pos="11160"/>
          <w:tab w:val="left" w:pos="1188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s>
        <w:rPr>
          <w:rFonts w:ascii="Calibri" w:eastAsia="Calibri" w:hAnsi="Calibri" w:cs="Calibri"/>
        </w:rPr>
      </w:pPr>
    </w:p>
    <w:p w:rsidR="008A6834" w:rsidRDefault="00B1104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00"/>
          <w:tab w:val="left" w:pos="9720"/>
          <w:tab w:val="left" w:pos="10440"/>
          <w:tab w:val="left" w:pos="11160"/>
          <w:tab w:val="left" w:pos="1188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s>
        <w:rPr>
          <w:rFonts w:ascii="Calibri" w:eastAsia="Calibri" w:hAnsi="Calibri" w:cs="Calibri"/>
        </w:rPr>
      </w:pPr>
      <w:r>
        <w:rPr>
          <w:rFonts w:ascii="Calibri" w:eastAsia="Calibri" w:hAnsi="Calibri" w:cs="Calibri"/>
          <w:sz w:val="22"/>
        </w:rPr>
        <w:t>17.</w:t>
      </w:r>
      <w:r>
        <w:rPr>
          <w:rFonts w:ascii="Calibri" w:eastAsia="Calibri" w:hAnsi="Calibri" w:cs="Calibri"/>
        </w:rPr>
        <w:tab/>
      </w:r>
      <w:r>
        <w:rPr>
          <w:rFonts w:ascii="Calibri" w:eastAsia="Calibri" w:hAnsi="Calibri" w:cs="Calibri"/>
          <w:sz w:val="22"/>
        </w:rPr>
        <w:t>Amendments:</w:t>
      </w:r>
      <w:r>
        <w:br/>
      </w:r>
    </w:p>
    <w:p w:rsidR="008A6834" w:rsidRDefault="00B1104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00"/>
          <w:tab w:val="left" w:pos="9720"/>
          <w:tab w:val="left" w:pos="10440"/>
          <w:tab w:val="left" w:pos="11160"/>
          <w:tab w:val="left" w:pos="1188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s>
        <w:ind w:left="720"/>
        <w:rPr>
          <w:rFonts w:ascii="Calibri" w:eastAsia="Calibri" w:hAnsi="Calibri" w:cs="Calibri"/>
        </w:rPr>
      </w:pPr>
      <w:r>
        <w:rPr>
          <w:rFonts w:ascii="Calibri" w:eastAsia="Calibri" w:hAnsi="Calibri" w:cs="Calibri"/>
          <w:sz w:val="22"/>
        </w:rPr>
        <w:t>Any modification to or variation of this Agreement must be in writing and signed by authorized representatives of the Licensor and the Licensee.</w:t>
      </w:r>
    </w:p>
    <w:p w:rsidR="008A6834" w:rsidRDefault="008A683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00"/>
          <w:tab w:val="left" w:pos="9720"/>
          <w:tab w:val="left" w:pos="10440"/>
          <w:tab w:val="left" w:pos="11160"/>
          <w:tab w:val="left" w:pos="1188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s>
        <w:rPr>
          <w:rFonts w:ascii="Calibri" w:eastAsia="Calibri" w:hAnsi="Calibri" w:cs="Calibri"/>
        </w:rPr>
      </w:pPr>
    </w:p>
    <w:p w:rsidR="008A6834" w:rsidRDefault="00B1104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00"/>
          <w:tab w:val="left" w:pos="9720"/>
          <w:tab w:val="left" w:pos="10440"/>
          <w:tab w:val="left" w:pos="11160"/>
          <w:tab w:val="left" w:pos="1188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s>
        <w:rPr>
          <w:rFonts w:ascii="Calibri" w:eastAsia="Calibri" w:hAnsi="Calibri" w:cs="Calibri"/>
        </w:rPr>
      </w:pPr>
      <w:r>
        <w:rPr>
          <w:rFonts w:ascii="Calibri" w:eastAsia="Calibri" w:hAnsi="Calibri" w:cs="Calibri"/>
          <w:sz w:val="22"/>
        </w:rPr>
        <w:t>18.</w:t>
      </w:r>
      <w:r>
        <w:rPr>
          <w:rFonts w:ascii="Calibri" w:eastAsia="Calibri" w:hAnsi="Calibri" w:cs="Calibri"/>
        </w:rPr>
        <w:tab/>
      </w:r>
      <w:r>
        <w:rPr>
          <w:rFonts w:ascii="Calibri" w:eastAsia="Calibri" w:hAnsi="Calibri" w:cs="Calibri"/>
          <w:sz w:val="22"/>
        </w:rPr>
        <w:t>Survival:</w:t>
      </w:r>
      <w:r>
        <w:br/>
      </w:r>
    </w:p>
    <w:p w:rsidR="008A6834" w:rsidRDefault="00B1104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00"/>
          <w:tab w:val="left" w:pos="9720"/>
          <w:tab w:val="left" w:pos="10440"/>
          <w:tab w:val="left" w:pos="11160"/>
          <w:tab w:val="left" w:pos="1188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s>
        <w:ind w:left="720"/>
        <w:rPr>
          <w:rFonts w:ascii="Calibri" w:eastAsia="Calibri" w:hAnsi="Calibri" w:cs="Calibri"/>
        </w:rPr>
      </w:pPr>
      <w:r>
        <w:rPr>
          <w:rFonts w:ascii="Calibri" w:eastAsia="Calibri" w:hAnsi="Calibri" w:cs="Calibri"/>
          <w:sz w:val="22"/>
        </w:rPr>
        <w:t xml:space="preserve">The provisions of this Agreement, which are capable of having </w:t>
      </w:r>
      <w:r>
        <w:rPr>
          <w:rFonts w:ascii="Calibri" w:eastAsia="Calibri" w:hAnsi="Calibri" w:cs="Calibri"/>
          <w:sz w:val="22"/>
        </w:rPr>
        <w:t>effect after termination of this Agreement, shall remain in full force and effect following the termination of the Agreement.</w:t>
      </w:r>
    </w:p>
    <w:p w:rsidR="008A6834" w:rsidRDefault="008A683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00"/>
          <w:tab w:val="left" w:pos="9720"/>
          <w:tab w:val="left" w:pos="10440"/>
          <w:tab w:val="left" w:pos="11160"/>
          <w:tab w:val="left" w:pos="1188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s>
        <w:rPr>
          <w:rFonts w:ascii="Calibri" w:eastAsia="Calibri" w:hAnsi="Calibri" w:cs="Calibri"/>
        </w:rPr>
      </w:pPr>
    </w:p>
    <w:p w:rsidR="008A6834" w:rsidRDefault="008A683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00"/>
          <w:tab w:val="left" w:pos="9720"/>
          <w:tab w:val="left" w:pos="10440"/>
          <w:tab w:val="left" w:pos="11160"/>
          <w:tab w:val="left" w:pos="1188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s>
        <w:rPr>
          <w:rFonts w:ascii="Calibri" w:eastAsia="Calibri" w:hAnsi="Calibri" w:cs="Calibri"/>
        </w:rPr>
      </w:pPr>
    </w:p>
    <w:p w:rsidR="008A6834" w:rsidRDefault="00B1104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00"/>
          <w:tab w:val="left" w:pos="9720"/>
          <w:tab w:val="left" w:pos="10440"/>
          <w:tab w:val="left" w:pos="11160"/>
          <w:tab w:val="left" w:pos="1188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s>
        <w:rPr>
          <w:rFonts w:ascii="Calibri" w:eastAsia="Calibri" w:hAnsi="Calibri" w:cs="Calibri"/>
        </w:rPr>
      </w:pPr>
      <w:r>
        <w:rPr>
          <w:rFonts w:ascii="Calibri" w:eastAsia="Calibri" w:hAnsi="Calibri" w:cs="Calibri"/>
          <w:sz w:val="22"/>
        </w:rPr>
        <w:t>19.</w:t>
      </w:r>
      <w:r>
        <w:rPr>
          <w:rFonts w:ascii="Calibri" w:eastAsia="Calibri" w:hAnsi="Calibri" w:cs="Calibri"/>
        </w:rPr>
        <w:tab/>
      </w:r>
      <w:r>
        <w:rPr>
          <w:rFonts w:ascii="Calibri" w:eastAsia="Calibri" w:hAnsi="Calibri" w:cs="Calibri"/>
          <w:sz w:val="22"/>
        </w:rPr>
        <w:t>Entire Agreement:</w:t>
      </w:r>
      <w:r>
        <w:br/>
      </w:r>
    </w:p>
    <w:p w:rsidR="008A6834" w:rsidRDefault="00B1104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00"/>
          <w:tab w:val="left" w:pos="9720"/>
          <w:tab w:val="left" w:pos="10440"/>
          <w:tab w:val="left" w:pos="11160"/>
          <w:tab w:val="left" w:pos="1188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s>
        <w:ind w:left="720"/>
        <w:rPr>
          <w:rFonts w:ascii="Calibri" w:eastAsia="Calibri" w:hAnsi="Calibri" w:cs="Calibri"/>
        </w:rPr>
      </w:pPr>
      <w:r>
        <w:rPr>
          <w:rFonts w:ascii="Calibri" w:eastAsia="Calibri" w:hAnsi="Calibri" w:cs="Calibri"/>
          <w:sz w:val="22"/>
        </w:rPr>
        <w:t xml:space="preserve">The parties acknowledge that this Agreement contains the whole of the contract and understanding between </w:t>
      </w:r>
      <w:r>
        <w:rPr>
          <w:rFonts w:ascii="Calibri" w:eastAsia="Calibri" w:hAnsi="Calibri" w:cs="Calibri"/>
          <w:sz w:val="22"/>
        </w:rPr>
        <w:t>them. There are no conditions, warranties or other understandings affecting the arrangements between the parties other than those set out herein and this Agreement replaces all prior Agreements and understandings (if any) with respect to the subject matter</w:t>
      </w:r>
      <w:r>
        <w:rPr>
          <w:rFonts w:ascii="Calibri" w:eastAsia="Calibri" w:hAnsi="Calibri" w:cs="Calibri"/>
          <w:sz w:val="22"/>
        </w:rPr>
        <w:t xml:space="preserve"> of this Agreement.</w:t>
      </w:r>
    </w:p>
    <w:p w:rsidR="008A6834" w:rsidRDefault="008A683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00"/>
          <w:tab w:val="left" w:pos="9720"/>
          <w:tab w:val="left" w:pos="10440"/>
          <w:tab w:val="left" w:pos="11160"/>
          <w:tab w:val="left" w:pos="1188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s>
        <w:rPr>
          <w:rFonts w:ascii="Calibri" w:eastAsia="Calibri" w:hAnsi="Calibri" w:cs="Calibri"/>
        </w:rPr>
      </w:pPr>
    </w:p>
    <w:p w:rsidR="008A6834" w:rsidRDefault="00B1104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00"/>
          <w:tab w:val="left" w:pos="9720"/>
          <w:tab w:val="left" w:pos="10440"/>
          <w:tab w:val="left" w:pos="11160"/>
          <w:tab w:val="left" w:pos="1188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s>
        <w:ind w:left="720" w:hanging="720"/>
        <w:rPr>
          <w:rFonts w:ascii="Calibri" w:eastAsia="Calibri" w:hAnsi="Calibri" w:cs="Calibri"/>
        </w:rPr>
      </w:pPr>
      <w:r>
        <w:rPr>
          <w:rFonts w:ascii="Calibri" w:eastAsia="Calibri" w:hAnsi="Calibri" w:cs="Calibri"/>
          <w:sz w:val="22"/>
        </w:rPr>
        <w:t>20.</w:t>
      </w:r>
      <w:r>
        <w:rPr>
          <w:rFonts w:ascii="Calibri" w:eastAsia="Calibri" w:hAnsi="Calibri" w:cs="Calibri"/>
        </w:rPr>
        <w:tab/>
      </w:r>
      <w:r>
        <w:rPr>
          <w:rFonts w:ascii="Calibri" w:eastAsia="Calibri" w:hAnsi="Calibri" w:cs="Calibri"/>
          <w:sz w:val="22"/>
        </w:rPr>
        <w:t xml:space="preserve">Subject to United States Law: </w:t>
      </w:r>
      <w:r>
        <w:br/>
      </w:r>
    </w:p>
    <w:p w:rsidR="008A6834" w:rsidRDefault="00B1104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00"/>
          <w:tab w:val="left" w:pos="9720"/>
          <w:tab w:val="left" w:pos="10440"/>
          <w:tab w:val="left" w:pos="11160"/>
          <w:tab w:val="left" w:pos="1188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s>
        <w:ind w:left="720" w:hanging="720"/>
        <w:rPr>
          <w:rFonts w:ascii="Calibri" w:eastAsia="Calibri" w:hAnsi="Calibri" w:cs="Calibri"/>
        </w:rPr>
      </w:pPr>
      <w:r>
        <w:rPr>
          <w:rFonts w:ascii="Calibri" w:eastAsia="Calibri" w:hAnsi="Calibri" w:cs="Calibri"/>
        </w:rPr>
        <w:tab/>
      </w:r>
      <w:r>
        <w:rPr>
          <w:rFonts w:ascii="Calibri" w:eastAsia="Calibri" w:hAnsi="Calibri" w:cs="Calibri"/>
          <w:sz w:val="22"/>
        </w:rPr>
        <w:t>The parties agree that the laws of the United States shall govern this Agreement.</w:t>
      </w:r>
    </w:p>
    <w:p w:rsidR="008A6834" w:rsidRDefault="008A683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00"/>
          <w:tab w:val="left" w:pos="9720"/>
          <w:tab w:val="left" w:pos="10440"/>
          <w:tab w:val="left" w:pos="11160"/>
          <w:tab w:val="left" w:pos="1188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s>
        <w:rPr>
          <w:rFonts w:ascii="Calibri" w:eastAsia="Calibri" w:hAnsi="Calibri" w:cs="Calibri"/>
        </w:rPr>
      </w:pPr>
    </w:p>
    <w:p w:rsidR="008A6834" w:rsidRDefault="00B1104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00"/>
          <w:tab w:val="left" w:pos="9720"/>
          <w:tab w:val="left" w:pos="10440"/>
          <w:tab w:val="left" w:pos="11160"/>
          <w:tab w:val="left" w:pos="1188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s>
        <w:rPr>
          <w:rFonts w:ascii="Calibri" w:eastAsia="Calibri" w:hAnsi="Calibri" w:cs="Calibri"/>
        </w:rPr>
      </w:pPr>
      <w:r>
        <w:rPr>
          <w:rFonts w:ascii="Calibri" w:eastAsia="Calibri" w:hAnsi="Calibri" w:cs="Calibri"/>
          <w:sz w:val="22"/>
        </w:rPr>
        <w:lastRenderedPageBreak/>
        <w:t>21.</w:t>
      </w:r>
      <w:r>
        <w:rPr>
          <w:rFonts w:ascii="Calibri" w:eastAsia="Calibri" w:hAnsi="Calibri" w:cs="Calibri"/>
        </w:rPr>
        <w:tab/>
      </w:r>
      <w:r>
        <w:rPr>
          <w:rFonts w:ascii="Calibri" w:eastAsia="Calibri" w:hAnsi="Calibri" w:cs="Calibri"/>
          <w:sz w:val="22"/>
        </w:rPr>
        <w:t>Disputes and Remedies:</w:t>
      </w:r>
    </w:p>
    <w:p w:rsidR="008A6834" w:rsidRDefault="008A683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00"/>
          <w:tab w:val="left" w:pos="9720"/>
          <w:tab w:val="left" w:pos="10440"/>
          <w:tab w:val="left" w:pos="11160"/>
          <w:tab w:val="left" w:pos="1188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s>
        <w:rPr>
          <w:rFonts w:ascii="Calibri" w:eastAsia="Calibri" w:hAnsi="Calibri" w:cs="Calibri"/>
        </w:rPr>
      </w:pPr>
    </w:p>
    <w:p w:rsidR="008A6834" w:rsidRDefault="00B1104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00"/>
          <w:tab w:val="left" w:pos="9720"/>
          <w:tab w:val="left" w:pos="10440"/>
          <w:tab w:val="left" w:pos="11160"/>
          <w:tab w:val="left" w:pos="1188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s>
        <w:ind w:left="720" w:hanging="720"/>
        <w:rPr>
          <w:rFonts w:ascii="Calibri" w:eastAsia="Calibri" w:hAnsi="Calibri" w:cs="Calibri"/>
          <w:b/>
        </w:rPr>
      </w:pPr>
      <w:r>
        <w:rPr>
          <w:rFonts w:ascii="Calibri" w:eastAsia="Calibri" w:hAnsi="Calibri" w:cs="Calibri"/>
          <w:sz w:val="22"/>
        </w:rPr>
        <w:t>21.1.</w:t>
      </w:r>
      <w:r>
        <w:rPr>
          <w:rFonts w:ascii="Calibri" w:eastAsia="Calibri" w:hAnsi="Calibri" w:cs="Calibri"/>
        </w:rPr>
        <w:tab/>
      </w:r>
      <w:r>
        <w:rPr>
          <w:rFonts w:ascii="Calibri" w:eastAsia="Calibri" w:hAnsi="Calibri" w:cs="Calibri"/>
          <w:sz w:val="22"/>
        </w:rPr>
        <w:t xml:space="preserve">The parties agree to use their best efforts to resolve any dispute, which may </w:t>
      </w:r>
      <w:r>
        <w:rPr>
          <w:rFonts w:ascii="Calibri" w:eastAsia="Calibri" w:hAnsi="Calibri" w:cs="Calibri"/>
          <w:sz w:val="22"/>
        </w:rPr>
        <w:t>arise under the Agreement through good faith negotiations. No party shall commence any litigation in relation to this Agreement unless it has first invited the chief executive of the other party to meet with its own chief executive for the purpose of endea</w:t>
      </w:r>
      <w:r>
        <w:rPr>
          <w:rFonts w:ascii="Calibri" w:eastAsia="Calibri" w:hAnsi="Calibri" w:cs="Calibri"/>
          <w:sz w:val="22"/>
        </w:rPr>
        <w:t xml:space="preserve">voring to resolve the dispute on mutually acceptable terms. </w:t>
      </w:r>
      <w:r>
        <w:br/>
      </w:r>
    </w:p>
    <w:p w:rsidR="008A6834" w:rsidRDefault="00B1104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00"/>
          <w:tab w:val="left" w:pos="9720"/>
          <w:tab w:val="left" w:pos="10440"/>
          <w:tab w:val="left" w:pos="11160"/>
          <w:tab w:val="left" w:pos="1188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s>
        <w:ind w:left="720" w:hanging="720"/>
        <w:rPr>
          <w:rFonts w:ascii="Calibri" w:eastAsia="Calibri" w:hAnsi="Calibri" w:cs="Calibri"/>
        </w:rPr>
      </w:pPr>
      <w:r>
        <w:rPr>
          <w:rFonts w:ascii="Calibri" w:eastAsia="Calibri" w:hAnsi="Calibri" w:cs="Calibri"/>
          <w:b/>
          <w:sz w:val="22"/>
        </w:rPr>
        <w:t>21.2.</w:t>
      </w:r>
      <w:r>
        <w:rPr>
          <w:rFonts w:ascii="Calibri" w:eastAsia="Calibri" w:hAnsi="Calibri" w:cs="Calibri"/>
        </w:rPr>
        <w:tab/>
      </w:r>
      <w:r>
        <w:rPr>
          <w:rFonts w:ascii="Calibri" w:eastAsia="Calibri" w:hAnsi="Calibri" w:cs="Calibri"/>
          <w:sz w:val="22"/>
        </w:rPr>
        <w:t>Any dispute arising under this Agreement which cannot be settled by negotiation between the parties or their respective representatives shall be submitted to mediation before commencing an</w:t>
      </w:r>
      <w:r>
        <w:rPr>
          <w:rFonts w:ascii="Calibri" w:eastAsia="Calibri" w:hAnsi="Calibri" w:cs="Calibri"/>
          <w:sz w:val="22"/>
        </w:rPr>
        <w:t xml:space="preserve">y litigation. Either party may initiate mediation by giving written notice to the other party. </w:t>
      </w:r>
    </w:p>
    <w:p w:rsidR="008A6834" w:rsidRDefault="008A683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00"/>
          <w:tab w:val="left" w:pos="9720"/>
          <w:tab w:val="left" w:pos="10440"/>
          <w:tab w:val="left" w:pos="11160"/>
          <w:tab w:val="left" w:pos="1188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s>
        <w:ind w:left="720" w:hanging="720"/>
        <w:rPr>
          <w:rFonts w:ascii="Calibri" w:eastAsia="Calibri" w:hAnsi="Calibri" w:cs="Calibri"/>
          <w:b/>
        </w:rPr>
      </w:pPr>
    </w:p>
    <w:p w:rsidR="008A6834" w:rsidRDefault="00B1104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00"/>
          <w:tab w:val="left" w:pos="9720"/>
          <w:tab w:val="left" w:pos="10440"/>
          <w:tab w:val="left" w:pos="11160"/>
          <w:tab w:val="left" w:pos="1188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s>
        <w:ind w:left="720" w:hanging="720"/>
        <w:rPr>
          <w:rFonts w:ascii="Calibri" w:eastAsia="Calibri" w:hAnsi="Calibri" w:cs="Calibri"/>
          <w:b/>
        </w:rPr>
      </w:pPr>
      <w:r>
        <w:rPr>
          <w:rFonts w:ascii="Calibri" w:eastAsia="Calibri" w:hAnsi="Calibri" w:cs="Calibri"/>
          <w:b/>
          <w:sz w:val="22"/>
        </w:rPr>
        <w:t>21.3.</w:t>
      </w:r>
      <w:r>
        <w:rPr>
          <w:rFonts w:ascii="Calibri" w:eastAsia="Calibri" w:hAnsi="Calibri" w:cs="Calibri"/>
        </w:rPr>
        <w:tab/>
      </w:r>
      <w:r>
        <w:rPr>
          <w:rFonts w:ascii="Calibri" w:eastAsia="Calibri" w:hAnsi="Calibri" w:cs="Calibri"/>
          <w:sz w:val="22"/>
        </w:rPr>
        <w:t>The parties shall continue to perform their obligations under the Agreement as far as possible as if no dispute had arisen pending the final settlement o</w:t>
      </w:r>
      <w:r>
        <w:rPr>
          <w:rFonts w:ascii="Calibri" w:eastAsia="Calibri" w:hAnsi="Calibri" w:cs="Calibri"/>
          <w:sz w:val="22"/>
        </w:rPr>
        <w:t xml:space="preserve">f any matter referred to mediation. </w:t>
      </w:r>
      <w:r>
        <w:br/>
      </w:r>
    </w:p>
    <w:p w:rsidR="008A6834" w:rsidRDefault="00B1104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00"/>
          <w:tab w:val="left" w:pos="9720"/>
          <w:tab w:val="left" w:pos="10440"/>
          <w:tab w:val="left" w:pos="11160"/>
          <w:tab w:val="left" w:pos="1188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s>
        <w:ind w:left="720" w:hanging="720"/>
        <w:rPr>
          <w:rFonts w:ascii="Calibri" w:eastAsia="Calibri" w:hAnsi="Calibri" w:cs="Calibri"/>
        </w:rPr>
      </w:pPr>
      <w:r>
        <w:rPr>
          <w:rFonts w:ascii="Calibri" w:eastAsia="Calibri" w:hAnsi="Calibri" w:cs="Calibri"/>
          <w:b/>
          <w:sz w:val="22"/>
        </w:rPr>
        <w:t>21.4.</w:t>
      </w:r>
      <w:r>
        <w:rPr>
          <w:rFonts w:ascii="Calibri" w:eastAsia="Calibri" w:hAnsi="Calibri" w:cs="Calibri"/>
        </w:rPr>
        <w:tab/>
      </w:r>
      <w:r>
        <w:rPr>
          <w:rFonts w:ascii="Calibri" w:eastAsia="Calibri" w:hAnsi="Calibri" w:cs="Calibri"/>
          <w:sz w:val="22"/>
        </w:rPr>
        <w:t>Nothing in this clause shall preclude either party from taking immediate steps to seek urgent equitable relief before a United States Court.</w:t>
      </w:r>
    </w:p>
    <w:p w:rsidR="008A6834" w:rsidRDefault="008A683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00"/>
          <w:tab w:val="left" w:pos="9720"/>
          <w:tab w:val="left" w:pos="10440"/>
          <w:tab w:val="left" w:pos="11160"/>
          <w:tab w:val="left" w:pos="1188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s>
        <w:rPr>
          <w:rFonts w:ascii="Calibri" w:eastAsia="Calibri" w:hAnsi="Calibri" w:cs="Calibri"/>
          <w:b/>
        </w:rPr>
      </w:pPr>
    </w:p>
    <w:p w:rsidR="008A6834" w:rsidRDefault="00B1104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00"/>
          <w:tab w:val="left" w:pos="9720"/>
          <w:tab w:val="left" w:pos="10440"/>
          <w:tab w:val="left" w:pos="11160"/>
          <w:tab w:val="left" w:pos="1188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s>
        <w:ind w:left="720" w:hanging="720"/>
        <w:rPr>
          <w:rFonts w:ascii="Calibri" w:eastAsia="Calibri" w:hAnsi="Calibri" w:cs="Calibri"/>
        </w:rPr>
      </w:pPr>
      <w:r>
        <w:rPr>
          <w:rFonts w:ascii="Calibri" w:eastAsia="Calibri" w:hAnsi="Calibri" w:cs="Calibri"/>
          <w:b/>
          <w:sz w:val="22"/>
        </w:rPr>
        <w:t>22.</w:t>
      </w:r>
      <w:r>
        <w:rPr>
          <w:rFonts w:ascii="Calibri" w:eastAsia="Calibri" w:hAnsi="Calibri" w:cs="Calibri"/>
        </w:rPr>
        <w:tab/>
      </w:r>
      <w:r>
        <w:rPr>
          <w:rFonts w:ascii="Calibri" w:eastAsia="Calibri" w:hAnsi="Calibri" w:cs="Calibri"/>
          <w:sz w:val="22"/>
        </w:rPr>
        <w:t>All materials, manuals, trademarks, marketing materials, database,</w:t>
      </w:r>
      <w:r>
        <w:rPr>
          <w:rFonts w:ascii="Calibri" w:eastAsia="Calibri" w:hAnsi="Calibri" w:cs="Calibri"/>
          <w:sz w:val="22"/>
        </w:rPr>
        <w:t xml:space="preserve"> discounts and all property of Hotels Etc., must remain confidential and no direct competition will be accepted and will violate your agreement. </w:t>
      </w:r>
    </w:p>
    <w:p w:rsidR="008A6834" w:rsidRDefault="008A683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00"/>
          <w:tab w:val="left" w:pos="9720"/>
          <w:tab w:val="left" w:pos="10440"/>
          <w:tab w:val="left" w:pos="11160"/>
          <w:tab w:val="left" w:pos="1188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s>
        <w:rPr>
          <w:rFonts w:ascii="Calibri" w:eastAsia="Calibri" w:hAnsi="Calibri" w:cs="Calibri"/>
        </w:rPr>
      </w:pPr>
    </w:p>
    <w:p w:rsidR="008A6834" w:rsidRDefault="008A683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00"/>
          <w:tab w:val="left" w:pos="9720"/>
          <w:tab w:val="left" w:pos="10440"/>
          <w:tab w:val="left" w:pos="11160"/>
          <w:tab w:val="left" w:pos="1188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s>
        <w:rPr>
          <w:rFonts w:ascii="Calibri" w:eastAsia="Calibri" w:hAnsi="Calibri" w:cs="Calibri"/>
        </w:rPr>
      </w:pPr>
    </w:p>
    <w:p w:rsidR="008A6834" w:rsidRDefault="008A683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00"/>
          <w:tab w:val="left" w:pos="9720"/>
          <w:tab w:val="left" w:pos="10440"/>
          <w:tab w:val="left" w:pos="11160"/>
          <w:tab w:val="left" w:pos="1188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s>
        <w:rPr>
          <w:rFonts w:ascii="Calibri" w:eastAsia="Calibri" w:hAnsi="Calibri" w:cs="Calibri"/>
        </w:rPr>
      </w:pPr>
    </w:p>
    <w:p w:rsidR="008A6834" w:rsidRDefault="00B1104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00"/>
          <w:tab w:val="left" w:pos="9720"/>
          <w:tab w:val="left" w:pos="10440"/>
          <w:tab w:val="left" w:pos="11160"/>
          <w:tab w:val="left" w:pos="1188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s>
        <w:rPr>
          <w:rFonts w:ascii="Calibri" w:eastAsia="Calibri" w:hAnsi="Calibri" w:cs="Calibri"/>
        </w:rPr>
      </w:pPr>
      <w:r>
        <w:rPr>
          <w:rFonts w:ascii="Calibri" w:eastAsia="Calibri" w:hAnsi="Calibri" w:cs="Calibri"/>
          <w:sz w:val="22"/>
        </w:rPr>
        <w:t>EXECUTED as an Agreement on the date written below on and between:</w:t>
      </w:r>
    </w:p>
    <w:p w:rsidR="008A6834" w:rsidRDefault="008A683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00"/>
          <w:tab w:val="left" w:pos="9720"/>
          <w:tab w:val="left" w:pos="10440"/>
          <w:tab w:val="left" w:pos="11160"/>
          <w:tab w:val="left" w:pos="1188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s>
        <w:rPr>
          <w:rFonts w:ascii="Calibri" w:eastAsia="Calibri" w:hAnsi="Calibri" w:cs="Calibri"/>
        </w:rPr>
      </w:pPr>
    </w:p>
    <w:p w:rsidR="008A6834" w:rsidRDefault="008A683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00"/>
          <w:tab w:val="left" w:pos="9720"/>
          <w:tab w:val="left" w:pos="10440"/>
          <w:tab w:val="left" w:pos="11160"/>
          <w:tab w:val="left" w:pos="1188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s>
        <w:rPr>
          <w:rFonts w:ascii="Calibri" w:eastAsia="Calibri" w:hAnsi="Calibri" w:cs="Calibri"/>
        </w:rPr>
      </w:pPr>
    </w:p>
    <w:p w:rsidR="008A6834" w:rsidRDefault="00B1104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00"/>
          <w:tab w:val="left" w:pos="9720"/>
          <w:tab w:val="left" w:pos="10440"/>
          <w:tab w:val="left" w:pos="11160"/>
          <w:tab w:val="left" w:pos="1188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s>
        <w:rPr>
          <w:rFonts w:ascii="Calibri" w:eastAsia="Calibri" w:hAnsi="Calibri" w:cs="Calibri"/>
        </w:rPr>
      </w:pPr>
      <w:r>
        <w:rPr>
          <w:rFonts w:ascii="Calibri" w:eastAsia="Calibri" w:hAnsi="Calibri" w:cs="Calibri"/>
          <w:caps/>
          <w:sz w:val="22"/>
        </w:rPr>
        <w:t>LICENSOR INFORMATION</w:t>
      </w:r>
    </w:p>
    <w:p w:rsidR="008A6834" w:rsidRDefault="00B11042">
      <w:pPr>
        <w:tabs>
          <w:tab w:val="left" w:pos="30"/>
          <w:tab w:val="left" w:pos="1605"/>
        </w:tabs>
        <w:rPr>
          <w:rFonts w:ascii="Calibri" w:eastAsia="Calibri" w:hAnsi="Calibri" w:cs="Calibri"/>
        </w:rPr>
      </w:pPr>
      <w:r>
        <w:rPr>
          <w:rFonts w:ascii="Calibri" w:eastAsia="Calibri" w:hAnsi="Calibri" w:cs="Calibri"/>
        </w:rPr>
        <w:tab/>
      </w:r>
    </w:p>
    <w:p w:rsidR="008A6834" w:rsidRDefault="00B11042">
      <w:pPr>
        <w:tabs>
          <w:tab w:val="left" w:pos="30"/>
          <w:tab w:val="left" w:pos="1605"/>
        </w:tabs>
        <w:rPr>
          <w:rFonts w:ascii="Calibri" w:eastAsia="Calibri" w:hAnsi="Calibri" w:cs="Calibri"/>
        </w:rPr>
      </w:pPr>
      <w:r>
        <w:rPr>
          <w:rFonts w:ascii="Calibri" w:eastAsia="Calibri" w:hAnsi="Calibri" w:cs="Calibri"/>
          <w:b/>
          <w:sz w:val="22"/>
        </w:rPr>
        <w:t xml:space="preserve">Company:  </w:t>
      </w:r>
      <w:r>
        <w:rPr>
          <w:rFonts w:ascii="Calibri" w:eastAsia="Calibri" w:hAnsi="Calibri" w:cs="Calibri"/>
          <w:sz w:val="22"/>
        </w:rPr>
        <w:t xml:space="preserve">Hotels Etc., Inc. </w:t>
      </w:r>
    </w:p>
    <w:p w:rsidR="008A6834" w:rsidRDefault="00B11042">
      <w:pPr>
        <w:tabs>
          <w:tab w:val="left" w:pos="30"/>
          <w:tab w:val="left" w:pos="1605"/>
        </w:tabs>
        <w:rPr>
          <w:rFonts w:ascii="Calibri" w:eastAsia="Calibri" w:hAnsi="Calibri" w:cs="Calibri"/>
        </w:rPr>
      </w:pPr>
      <w:r>
        <w:rPr>
          <w:rFonts w:ascii="Calibri" w:eastAsia="Calibri" w:hAnsi="Calibri" w:cs="Calibri"/>
          <w:b/>
          <w:sz w:val="22"/>
        </w:rPr>
        <w:t xml:space="preserve">Name: </w:t>
      </w:r>
      <w:r>
        <w:rPr>
          <w:rFonts w:ascii="Calibri" w:eastAsia="Calibri" w:hAnsi="Calibri" w:cs="Calibri"/>
          <w:sz w:val="22"/>
        </w:rPr>
        <w:t>Shawn Pigg, Chief Executive Officer</w:t>
      </w:r>
    </w:p>
    <w:p w:rsidR="008A6834" w:rsidRDefault="00B11042">
      <w:pPr>
        <w:tabs>
          <w:tab w:val="left" w:pos="30"/>
          <w:tab w:val="left" w:pos="1605"/>
        </w:tabs>
        <w:rPr>
          <w:rFonts w:ascii="Calibri" w:eastAsia="Calibri" w:hAnsi="Calibri" w:cs="Calibri"/>
        </w:rPr>
      </w:pPr>
      <w:r>
        <w:rPr>
          <w:rFonts w:ascii="Calibri" w:eastAsia="Calibri" w:hAnsi="Calibri" w:cs="Calibri"/>
        </w:rPr>
        <w:tab/>
      </w:r>
      <w:r>
        <w:rPr>
          <w:rFonts w:ascii="Calibri" w:eastAsia="Calibri" w:hAnsi="Calibri" w:cs="Calibri"/>
          <w:b/>
          <w:sz w:val="22"/>
        </w:rPr>
        <w:t xml:space="preserve">Email Address: </w:t>
      </w:r>
      <w:r>
        <w:rPr>
          <w:rFonts w:ascii="Calibri" w:eastAsia="Calibri" w:hAnsi="Calibri" w:cs="Calibri"/>
          <w:sz w:val="22"/>
        </w:rPr>
        <w:t xml:space="preserve">shawn@hotelsetc.com </w:t>
      </w:r>
    </w:p>
    <w:p w:rsidR="008A6834" w:rsidRDefault="00B1104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00"/>
          <w:tab w:val="left" w:pos="9720"/>
          <w:tab w:val="left" w:pos="10440"/>
          <w:tab w:val="left" w:pos="11160"/>
          <w:tab w:val="left" w:pos="1188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s>
        <w:rPr>
          <w:rFonts w:ascii="Calibri" w:eastAsia="Calibri" w:hAnsi="Calibri" w:cs="Calibri"/>
        </w:rPr>
      </w:pPr>
      <w:r>
        <w:rPr>
          <w:rFonts w:ascii="Calibri" w:eastAsia="Calibri" w:hAnsi="Calibri" w:cs="Calibri"/>
          <w:b/>
          <w:sz w:val="22"/>
        </w:rPr>
        <w:t>Address:</w:t>
      </w:r>
      <w:r>
        <w:rPr>
          <w:rFonts w:ascii="Calibri" w:eastAsia="Calibri" w:hAnsi="Calibri" w:cs="Calibri"/>
          <w:sz w:val="22"/>
        </w:rPr>
        <w:t xml:space="preserve"> </w:t>
      </w:r>
      <w:proofErr w:type="gramStart"/>
      <w:r>
        <w:rPr>
          <w:rFonts w:ascii="Calibri" w:eastAsia="Calibri" w:hAnsi="Calibri" w:cs="Calibri"/>
          <w:sz w:val="22"/>
        </w:rPr>
        <w:t>910 Athens HwySuite K-214</w:t>
      </w:r>
      <w:proofErr w:type="gramEnd"/>
    </w:p>
    <w:p w:rsidR="008A6834" w:rsidRDefault="00B11042">
      <w:pPr>
        <w:tabs>
          <w:tab w:val="left" w:pos="30"/>
          <w:tab w:val="left" w:pos="1605"/>
        </w:tabs>
        <w:rPr>
          <w:rFonts w:ascii="Calibri" w:eastAsia="Calibri" w:hAnsi="Calibri" w:cs="Calibri"/>
        </w:rPr>
      </w:pPr>
      <w:r>
        <w:rPr>
          <w:rFonts w:ascii="Calibri" w:eastAsia="Calibri" w:hAnsi="Calibri" w:cs="Calibri"/>
          <w:sz w:val="22"/>
        </w:rPr>
        <w:t xml:space="preserve"> Loganville, Ga 30052</w:t>
      </w:r>
      <w:r>
        <w:rPr>
          <w:rFonts w:ascii="Calibri" w:eastAsia="Calibri" w:hAnsi="Calibri" w:cs="Calibri"/>
        </w:rPr>
        <w:tab/>
      </w:r>
      <w:r>
        <w:rPr>
          <w:rFonts w:ascii="Calibri" w:eastAsia="Calibri" w:hAnsi="Calibri" w:cs="Calibri"/>
        </w:rPr>
        <w:tab/>
      </w:r>
    </w:p>
    <w:p w:rsidR="008A6834" w:rsidRDefault="00B11042">
      <w:pPr>
        <w:tabs>
          <w:tab w:val="left" w:pos="30"/>
          <w:tab w:val="left" w:pos="1605"/>
        </w:tabs>
        <w:rPr>
          <w:rFonts w:ascii="Calibri" w:eastAsia="Calibri" w:hAnsi="Calibri" w:cs="Calibri"/>
          <w:b/>
        </w:rPr>
      </w:pPr>
      <w:r>
        <w:rPr>
          <w:rFonts w:ascii="Calibri" w:eastAsia="Calibri" w:hAnsi="Calibri" w:cs="Calibri"/>
          <w:b/>
          <w:sz w:val="22"/>
        </w:rPr>
        <w:t xml:space="preserve">Telephone: </w:t>
      </w:r>
      <w:r>
        <w:rPr>
          <w:rFonts w:ascii="Calibri" w:eastAsia="Calibri" w:hAnsi="Calibri" w:cs="Calibri"/>
          <w:sz w:val="22"/>
        </w:rPr>
        <w:t>1-877-967-7283</w:t>
      </w:r>
      <w:r>
        <w:br/>
      </w:r>
      <w:r>
        <w:rPr>
          <w:rFonts w:ascii="Calibri" w:eastAsia="Calibri" w:hAnsi="Calibri" w:cs="Calibri"/>
        </w:rPr>
        <w:tab/>
      </w:r>
      <w:r>
        <w:rPr>
          <w:rFonts w:ascii="Calibri" w:eastAsia="Calibri" w:hAnsi="Calibri" w:cs="Calibri"/>
          <w:b/>
          <w:sz w:val="22"/>
        </w:rPr>
        <w:t xml:space="preserve">Fax:  </w:t>
      </w:r>
      <w:r>
        <w:rPr>
          <w:rFonts w:ascii="Calibri" w:eastAsia="Calibri" w:hAnsi="Calibri" w:cs="Calibri"/>
          <w:sz w:val="22"/>
        </w:rPr>
        <w:t>1-866-461-5637</w:t>
      </w:r>
    </w:p>
    <w:p w:rsidR="008A6834" w:rsidRDefault="008A683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00"/>
          <w:tab w:val="left" w:pos="9720"/>
          <w:tab w:val="left" w:pos="10440"/>
          <w:tab w:val="left" w:pos="11160"/>
          <w:tab w:val="left" w:pos="1188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s>
        <w:rPr>
          <w:rFonts w:ascii="Calibri" w:eastAsia="Calibri" w:hAnsi="Calibri" w:cs="Calibri"/>
        </w:rPr>
      </w:pPr>
    </w:p>
    <w:p w:rsidR="008A6834" w:rsidRDefault="008A683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00"/>
          <w:tab w:val="left" w:pos="9720"/>
          <w:tab w:val="left" w:pos="10440"/>
          <w:tab w:val="left" w:pos="11160"/>
          <w:tab w:val="left" w:pos="1188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s>
        <w:rPr>
          <w:rFonts w:ascii="Calibri" w:eastAsia="Calibri" w:hAnsi="Calibri" w:cs="Calibri"/>
          <w:u w:val="single"/>
        </w:rPr>
      </w:pPr>
    </w:p>
    <w:p w:rsidR="008A6834" w:rsidRDefault="008A683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00"/>
          <w:tab w:val="left" w:pos="9720"/>
          <w:tab w:val="left" w:pos="10440"/>
          <w:tab w:val="left" w:pos="11160"/>
          <w:tab w:val="left" w:pos="1188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s>
        <w:rPr>
          <w:rFonts w:ascii="Calibri" w:eastAsia="Calibri" w:hAnsi="Calibri" w:cs="Calibri"/>
        </w:rPr>
      </w:pPr>
    </w:p>
    <w:p w:rsidR="008A6834" w:rsidRDefault="008A683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00"/>
          <w:tab w:val="left" w:pos="9720"/>
          <w:tab w:val="left" w:pos="10440"/>
          <w:tab w:val="left" w:pos="11160"/>
          <w:tab w:val="left" w:pos="1188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s>
        <w:rPr>
          <w:rFonts w:ascii="Calibri" w:eastAsia="Calibri" w:hAnsi="Calibri" w:cs="Calibri"/>
          <w:caps/>
          <w:sz w:val="22"/>
        </w:rPr>
      </w:pPr>
    </w:p>
    <w:p w:rsidR="008A6834" w:rsidRDefault="00B1104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00"/>
          <w:tab w:val="left" w:pos="9720"/>
          <w:tab w:val="left" w:pos="10440"/>
          <w:tab w:val="left" w:pos="11160"/>
          <w:tab w:val="left" w:pos="1188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s>
        <w:rPr>
          <w:rFonts w:ascii="Calibri" w:eastAsia="Calibri" w:hAnsi="Calibri" w:cs="Calibri"/>
        </w:rPr>
      </w:pPr>
      <w:r>
        <w:rPr>
          <w:rFonts w:ascii="Calibri" w:eastAsia="Calibri" w:hAnsi="Calibri" w:cs="Calibri"/>
          <w:caps/>
          <w:sz w:val="22"/>
        </w:rPr>
        <w:t>LICENSEE INFORMATION</w:t>
      </w:r>
    </w:p>
    <w:p w:rsidR="008A6834" w:rsidRDefault="00B11042">
      <w:pPr>
        <w:shd w:val="clear" w:color="auto" w:fill="FFFFFF"/>
        <w:rPr>
          <w:color w:val="222222"/>
          <w:sz w:val="19"/>
        </w:rPr>
      </w:pPr>
      <w:r>
        <w:rPr>
          <w:rFonts w:ascii="Calibri" w:eastAsia="Calibri" w:hAnsi="Calibri" w:cs="Calibri"/>
          <w:b/>
          <w:sz w:val="22"/>
        </w:rPr>
        <w:t>Company:</w:t>
      </w:r>
      <w:r>
        <w:rPr>
          <w:rFonts w:ascii="Calibri" w:eastAsia="Calibri" w:hAnsi="Calibri" w:cs="Calibri"/>
          <w:b/>
          <w:sz w:val="22"/>
          <w:shd w:val="clear" w:color="auto" w:fill="FFFFFF"/>
        </w:rPr>
        <w:t xml:space="preserve"> </w:t>
      </w:r>
      <w:r>
        <w:rPr>
          <w:rFonts w:ascii="Calibri" w:eastAsia="Calibri" w:hAnsi="Calibri" w:cs="Calibri"/>
          <w:sz w:val="22"/>
          <w:shd w:val="clear" w:color="auto" w:fill="FFFFFF"/>
        </w:rPr>
        <w:t xml:space="preserve">Hotel California </w:t>
      </w:r>
      <w:r>
        <w:rPr>
          <w:rFonts w:ascii="Calibri" w:eastAsia="Calibri" w:hAnsi="Calibri" w:cs="Calibri"/>
          <w:sz w:val="22"/>
          <w:shd w:val="clear" w:color="auto" w:fill="FFFFFF"/>
        </w:rPr>
        <w:t>Aruba</w:t>
      </w:r>
    </w:p>
    <w:p w:rsidR="008A6834" w:rsidRDefault="00B11042">
      <w:pPr>
        <w:shd w:val="clear" w:color="auto" w:fill="FFFFFF"/>
        <w:rPr>
          <w:color w:val="222222"/>
          <w:sz w:val="19"/>
        </w:rPr>
      </w:pPr>
      <w:r>
        <w:rPr>
          <w:rFonts w:ascii="Calibri" w:eastAsia="Calibri" w:hAnsi="Calibri" w:cs="Calibri"/>
          <w:b/>
          <w:sz w:val="22"/>
        </w:rPr>
        <w:t xml:space="preserve">Name: </w:t>
      </w:r>
      <w:r>
        <w:rPr>
          <w:rFonts w:ascii="Carlito Regular" w:eastAsia="Carlito Regular" w:hAnsi="Carlito Regular" w:cs="Carlito Regular"/>
          <w:sz w:val="22"/>
          <w:shd w:val="clear" w:color="auto" w:fill="FFFFFF"/>
        </w:rPr>
        <w:t>Theodore E Richardson</w:t>
      </w:r>
    </w:p>
    <w:p w:rsidR="008A6834" w:rsidRDefault="00B11042">
      <w:pPr>
        <w:shd w:val="clear" w:color="auto" w:fill="FFFFFF"/>
        <w:rPr>
          <w:color w:val="222222"/>
        </w:rPr>
      </w:pPr>
      <w:r>
        <w:rPr>
          <w:rFonts w:ascii="Calibri" w:eastAsia="Calibri" w:hAnsi="Calibri" w:cs="Calibri"/>
          <w:b/>
          <w:sz w:val="22"/>
        </w:rPr>
        <w:t>Email Address:netrichesaruba@gmail.com</w:t>
      </w:r>
    </w:p>
    <w:p w:rsidR="008A6834" w:rsidRDefault="00B11042">
      <w:pPr>
        <w:shd w:val="clear" w:color="auto" w:fill="FFFFFF"/>
        <w:rPr>
          <w:color w:val="222222"/>
          <w:sz w:val="19"/>
        </w:rPr>
      </w:pPr>
      <w:r>
        <w:rPr>
          <w:rFonts w:ascii="Calibri" w:eastAsia="Calibri" w:hAnsi="Calibri" w:cs="Calibri"/>
          <w:b/>
          <w:sz w:val="22"/>
        </w:rPr>
        <w:t>Address</w:t>
      </w:r>
      <w:proofErr w:type="gramStart"/>
      <w:r>
        <w:rPr>
          <w:rFonts w:ascii="Calibri" w:eastAsia="Calibri" w:hAnsi="Calibri" w:cs="Calibri"/>
          <w:b/>
          <w:sz w:val="22"/>
        </w:rPr>
        <w:t>:Caya</w:t>
      </w:r>
      <w:proofErr w:type="gramEnd"/>
      <w:r>
        <w:rPr>
          <w:rFonts w:ascii="Calibri" w:eastAsia="Calibri" w:hAnsi="Calibri" w:cs="Calibri"/>
          <w:b/>
          <w:sz w:val="22"/>
        </w:rPr>
        <w:t xml:space="preserve"> G.F.Betico Croes #152</w:t>
      </w:r>
    </w:p>
    <w:p w:rsidR="008A6834" w:rsidRDefault="008A6834">
      <w:pPr>
        <w:shd w:val="clear" w:color="auto" w:fill="FFFFFF"/>
        <w:rPr>
          <w:color w:val="222222"/>
          <w:sz w:val="19"/>
        </w:rPr>
      </w:pPr>
    </w:p>
    <w:p w:rsidR="008A6834" w:rsidRDefault="00B11042">
      <w:pPr>
        <w:shd w:val="clear" w:color="auto" w:fill="FFFFFF"/>
        <w:rPr>
          <w:color w:val="222222"/>
          <w:sz w:val="19"/>
        </w:rPr>
      </w:pPr>
      <w:r>
        <w:rPr>
          <w:rFonts w:ascii="Calibri" w:eastAsia="Calibri" w:hAnsi="Calibri" w:cs="Calibri"/>
          <w:b/>
          <w:sz w:val="22"/>
        </w:rPr>
        <w:t xml:space="preserve">Telephone: </w:t>
      </w:r>
      <w:r>
        <w:rPr>
          <w:rFonts w:ascii="Carlito Regular" w:eastAsia="Carlito Regular" w:hAnsi="Carlito Regular" w:cs="Carlito Regular"/>
          <w:sz w:val="22"/>
          <w:shd w:val="clear" w:color="auto" w:fill="FFFFFF"/>
        </w:rPr>
        <w:t>+297 587 1487</w:t>
      </w:r>
    </w:p>
    <w:p w:rsidR="008A6834" w:rsidRDefault="00B11042">
      <w:pPr>
        <w:tabs>
          <w:tab w:val="left" w:pos="30"/>
          <w:tab w:val="left" w:pos="1605"/>
        </w:tabs>
        <w:rPr>
          <w:rFonts w:ascii="Calibri" w:eastAsia="Calibri" w:hAnsi="Calibri" w:cs="Calibri"/>
        </w:rPr>
      </w:pPr>
      <w:r>
        <w:rPr>
          <w:rFonts w:ascii="Calibri" w:eastAsia="Calibri" w:hAnsi="Calibri" w:cs="Calibri"/>
          <w:b/>
          <w:sz w:val="22"/>
        </w:rPr>
        <w:t xml:space="preserve">Website: </w:t>
      </w:r>
      <w:hyperlink r:id="rId7" w:history="1"/>
      <w:r>
        <w:rPr>
          <w:rFonts w:ascii="Calibri" w:eastAsia="Calibri" w:hAnsi="Calibri" w:cs="Calibri"/>
          <w:b/>
          <w:sz w:val="22"/>
        </w:rPr>
        <w:t xml:space="preserve"> www.singlestravelaruba.com </w:t>
      </w:r>
    </w:p>
    <w:p w:rsidR="008A6834" w:rsidRDefault="008A6834">
      <w:pPr>
        <w:tabs>
          <w:tab w:val="left" w:pos="30"/>
          <w:tab w:val="left" w:pos="1605"/>
        </w:tabs>
        <w:rPr>
          <w:rFonts w:ascii="Calibri" w:eastAsia="Calibri" w:hAnsi="Calibri" w:cs="Calibri"/>
        </w:rPr>
      </w:pPr>
    </w:p>
    <w:p w:rsidR="008A6834" w:rsidRDefault="008A683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00"/>
          <w:tab w:val="left" w:pos="9720"/>
          <w:tab w:val="left" w:pos="10440"/>
          <w:tab w:val="left" w:pos="11160"/>
          <w:tab w:val="left" w:pos="1188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s>
        <w:rPr>
          <w:rFonts w:ascii="Calibri" w:eastAsia="Calibri" w:hAnsi="Calibri" w:cs="Calibri"/>
        </w:rPr>
      </w:pPr>
    </w:p>
    <w:p w:rsidR="008A6834" w:rsidRDefault="008A6834">
      <w:pPr>
        <w:tabs>
          <w:tab w:val="left" w:pos="30"/>
          <w:tab w:val="left" w:pos="1605"/>
        </w:tabs>
        <w:rPr>
          <w:rFonts w:ascii="Calibri" w:eastAsia="Calibri" w:hAnsi="Calibri" w:cs="Calibri"/>
        </w:rPr>
      </w:pPr>
    </w:p>
    <w:p w:rsidR="008A6834" w:rsidRDefault="00B1104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00"/>
          <w:tab w:val="left" w:pos="9720"/>
          <w:tab w:val="left" w:pos="10440"/>
          <w:tab w:val="left" w:pos="11160"/>
          <w:tab w:val="left" w:pos="1188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s>
        <w:rPr>
          <w:rFonts w:ascii="Calibri" w:eastAsia="Calibri" w:hAnsi="Calibri" w:cs="Calibri"/>
        </w:rPr>
      </w:pPr>
      <w:r>
        <w:rPr>
          <w:rFonts w:ascii="Calibri" w:eastAsia="Calibri" w:hAnsi="Calibri" w:cs="Calibri"/>
          <w:sz w:val="22"/>
        </w:rPr>
        <w:t>Schedule A - Hotels Etc.</w:t>
      </w:r>
    </w:p>
    <w:p w:rsidR="008A6834" w:rsidRDefault="008A683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00"/>
          <w:tab w:val="left" w:pos="9720"/>
          <w:tab w:val="left" w:pos="10440"/>
          <w:tab w:val="left" w:pos="11160"/>
          <w:tab w:val="left" w:pos="1188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s>
        <w:rPr>
          <w:rFonts w:ascii="Calibri" w:eastAsia="Calibri" w:hAnsi="Calibri" w:cs="Calibri"/>
        </w:rPr>
      </w:pPr>
    </w:p>
    <w:p w:rsidR="008A6834" w:rsidRDefault="00B1104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00"/>
          <w:tab w:val="left" w:pos="9720"/>
          <w:tab w:val="left" w:pos="10440"/>
          <w:tab w:val="left" w:pos="11160"/>
          <w:tab w:val="left" w:pos="1188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s>
        <w:rPr>
          <w:rFonts w:ascii="Calibri" w:eastAsia="Calibri" w:hAnsi="Calibri" w:cs="Calibri"/>
        </w:rPr>
      </w:pPr>
      <w:r>
        <w:rPr>
          <w:rFonts w:ascii="Calibri" w:eastAsia="Calibri" w:hAnsi="Calibri" w:cs="Calibri"/>
          <w:sz w:val="22"/>
        </w:rPr>
        <w:t xml:space="preserve">Hotels Etc. to provide to the Licensee a </w:t>
      </w:r>
      <w:r>
        <w:rPr>
          <w:rFonts w:ascii="Calibri" w:eastAsia="Calibri" w:hAnsi="Calibri" w:cs="Calibri"/>
          <w:b/>
          <w:sz w:val="22"/>
        </w:rPr>
        <w:t>semi private white label system</w:t>
      </w:r>
      <w:r>
        <w:rPr>
          <w:rFonts w:ascii="Calibri" w:eastAsia="Calibri" w:hAnsi="Calibri" w:cs="Calibri"/>
          <w:sz w:val="22"/>
        </w:rPr>
        <w:t>. Licensees will receive API that must be installed in a closed loop paid membership program to ensure not to break rate parity laws.</w:t>
      </w:r>
      <w:r>
        <w:br/>
      </w:r>
      <w:r>
        <w:rPr>
          <w:rFonts w:ascii="Calibri" w:eastAsia="Calibri" w:hAnsi="Calibri" w:cs="Calibri"/>
          <w:sz w:val="22"/>
        </w:rPr>
        <w:t>Licensees understand that they are not permitted t</w:t>
      </w:r>
      <w:r>
        <w:rPr>
          <w:rFonts w:ascii="Calibri" w:eastAsia="Calibri" w:hAnsi="Calibri" w:cs="Calibri"/>
          <w:sz w:val="22"/>
        </w:rPr>
        <w:t xml:space="preserve">o sell, lease, move, link on any site unless it is listed in said agreement. Licensees will receive HTML creatives from licensors in order to properly promote said program to licensee members. Licensees will receive API for </w:t>
      </w:r>
      <w:r>
        <w:rPr>
          <w:rFonts w:ascii="Calibri" w:eastAsia="Calibri" w:hAnsi="Calibri" w:cs="Calibri"/>
          <w:sz w:val="22"/>
          <w:shd w:val="clear" w:color="auto" w:fill="FFFFFF"/>
        </w:rPr>
        <w:t>Red Engine</w:t>
      </w:r>
      <w:proofErr w:type="gramStart"/>
      <w:r>
        <w:rPr>
          <w:rFonts w:ascii="Calibri" w:eastAsia="Calibri" w:hAnsi="Calibri" w:cs="Calibri"/>
          <w:sz w:val="22"/>
          <w:shd w:val="clear" w:color="auto" w:fill="FFFFFF"/>
        </w:rPr>
        <w:t>,Ddirectory</w:t>
      </w:r>
      <w:proofErr w:type="gramEnd"/>
      <w:r>
        <w:rPr>
          <w:rFonts w:ascii="Calibri" w:eastAsia="Calibri" w:hAnsi="Calibri" w:cs="Calibri"/>
          <w:sz w:val="22"/>
          <w:shd w:val="clear" w:color="auto" w:fill="FFFFFF"/>
        </w:rPr>
        <w:t>, and Unlim</w:t>
      </w:r>
      <w:r>
        <w:rPr>
          <w:rFonts w:ascii="Calibri" w:eastAsia="Calibri" w:hAnsi="Calibri" w:cs="Calibri"/>
          <w:sz w:val="22"/>
          <w:shd w:val="clear" w:color="auto" w:fill="FFFFFF"/>
        </w:rPr>
        <w:t>ited Certificates</w:t>
      </w:r>
      <w:r>
        <w:rPr>
          <w:rFonts w:ascii="Calibri" w:eastAsia="Calibri" w:hAnsi="Calibri" w:cs="Calibri"/>
          <w:sz w:val="22"/>
        </w:rPr>
        <w:t xml:space="preserve"> upon request. Licensees will be able to secure a new booking engine as the system becomes available. </w:t>
      </w:r>
    </w:p>
    <w:p w:rsidR="008A6834" w:rsidRDefault="008A683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00"/>
          <w:tab w:val="left" w:pos="9720"/>
          <w:tab w:val="left" w:pos="10440"/>
          <w:tab w:val="left" w:pos="11160"/>
          <w:tab w:val="left" w:pos="1188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s>
        <w:rPr>
          <w:rFonts w:ascii="Calibri" w:eastAsia="Calibri" w:hAnsi="Calibri" w:cs="Calibri"/>
        </w:rPr>
      </w:pPr>
    </w:p>
    <w:p w:rsidR="008A6834" w:rsidRDefault="00B1104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00"/>
          <w:tab w:val="left" w:pos="9720"/>
          <w:tab w:val="left" w:pos="10440"/>
          <w:tab w:val="left" w:pos="11160"/>
          <w:tab w:val="left" w:pos="1188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s>
        <w:rPr>
          <w:rFonts w:ascii="Calibri" w:eastAsia="Calibri" w:hAnsi="Calibri" w:cs="Calibri"/>
        </w:rPr>
      </w:pPr>
      <w:r>
        <w:rPr>
          <w:rFonts w:ascii="Calibri" w:eastAsia="Calibri" w:hAnsi="Calibri" w:cs="Calibri"/>
          <w:sz w:val="22"/>
        </w:rPr>
        <w:t>Addresses:</w:t>
      </w:r>
      <w:r>
        <w:br/>
      </w:r>
    </w:p>
    <w:p w:rsidR="008A6834" w:rsidRDefault="00B1104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00"/>
          <w:tab w:val="left" w:pos="9720"/>
          <w:tab w:val="left" w:pos="10440"/>
          <w:tab w:val="left" w:pos="11160"/>
          <w:tab w:val="left" w:pos="1188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s>
        <w:rPr>
          <w:rFonts w:ascii="Calibri" w:eastAsia="Calibri" w:hAnsi="Calibri" w:cs="Calibri"/>
        </w:rPr>
      </w:pPr>
      <w:r>
        <w:rPr>
          <w:rFonts w:ascii="Calibri" w:eastAsia="Calibri" w:hAnsi="Calibri" w:cs="Calibri"/>
          <w:sz w:val="22"/>
        </w:rPr>
        <w:t>The contact addresses for formal correspondence between the two parties are included above.</w:t>
      </w:r>
      <w:r>
        <w:br/>
      </w:r>
      <w:r>
        <w:br/>
      </w:r>
      <w:r>
        <w:rPr>
          <w:rFonts w:ascii="Calibri" w:eastAsia="Calibri" w:hAnsi="Calibri" w:cs="Calibri"/>
          <w:b/>
          <w:sz w:val="22"/>
        </w:rPr>
        <w:t xml:space="preserve">Schedule B - Payment Schedule </w:t>
      </w:r>
      <w:r>
        <w:rPr>
          <w:rFonts w:ascii="Calibri" w:eastAsia="Calibri" w:hAnsi="Calibri" w:cs="Calibri"/>
          <w:b/>
          <w:sz w:val="22"/>
        </w:rPr>
        <w:t>-fees</w:t>
      </w:r>
    </w:p>
    <w:p w:rsidR="008A6834" w:rsidRDefault="008A683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00"/>
          <w:tab w:val="left" w:pos="9720"/>
          <w:tab w:val="left" w:pos="10440"/>
          <w:tab w:val="left" w:pos="11160"/>
          <w:tab w:val="left" w:pos="1188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s>
        <w:rPr>
          <w:rFonts w:ascii="Calibri" w:eastAsia="Calibri" w:hAnsi="Calibri" w:cs="Calibri"/>
        </w:rPr>
      </w:pPr>
    </w:p>
    <w:p w:rsidR="008A6834" w:rsidRDefault="00B11042">
      <w:pPr>
        <w:shd w:val="clear" w:color="auto" w:fill="FFFFFF"/>
        <w:rPr>
          <w:color w:val="222222"/>
          <w:sz w:val="19"/>
          <w:shd w:val="clear" w:color="auto" w:fill="FFFF00"/>
        </w:rPr>
      </w:pPr>
      <w:r>
        <w:rPr>
          <w:rFonts w:ascii="Arimo Regular" w:eastAsia="Arimo Regular" w:hAnsi="Arimo Regular" w:cs="Arimo Regular"/>
        </w:rPr>
        <w:t xml:space="preserve">Licensee will pay </w:t>
      </w:r>
      <w:r>
        <w:rPr>
          <w:rFonts w:ascii="Arimo Regular" w:eastAsia="Arimo Regular" w:hAnsi="Arimo Regular" w:cs="Arimo Regular"/>
          <w:shd w:val="clear" w:color="auto" w:fill="FFFFFF"/>
        </w:rPr>
        <w:t>$995.00</w:t>
      </w:r>
      <w:r>
        <w:rPr>
          <w:rFonts w:ascii="Arimo Regular" w:eastAsia="Arimo Regular" w:hAnsi="Arimo Regular" w:cs="Arimo Regular"/>
        </w:rPr>
        <w:t xml:space="preserve"> for </w:t>
      </w:r>
      <w:r>
        <w:rPr>
          <w:rFonts w:ascii="Arimo Regular" w:eastAsia="Arimo Regular" w:hAnsi="Arimo Regular" w:cs="Arimo Regular"/>
          <w:color w:val="222222"/>
          <w:sz w:val="19"/>
          <w:shd w:val="clear" w:color="auto" w:fill="FFFFFF"/>
        </w:rPr>
        <w:t>500 annual members per month to start with.  After licensee exceeds 100 members, licsenor will bill monthly for overage.</w:t>
      </w:r>
      <w:r>
        <w:rPr>
          <w:rFonts w:ascii="Arimo Regular" w:eastAsia="Arimo Regular" w:hAnsi="Arimo Regular" w:cs="Arimo Regular"/>
          <w:color w:val="222222"/>
          <w:sz w:val="19"/>
          <w:shd w:val="clear" w:color="auto" w:fill="FFFF00"/>
        </w:rPr>
        <w:t xml:space="preserve"> </w:t>
      </w:r>
    </w:p>
    <w:p w:rsidR="008A6834" w:rsidRDefault="008A6834">
      <w:pPr>
        <w:shd w:val="clear" w:color="auto" w:fill="FFFFFF"/>
        <w:rPr>
          <w:color w:val="222222"/>
          <w:sz w:val="19"/>
          <w:shd w:val="clear" w:color="auto" w:fill="FFFF00"/>
        </w:rPr>
      </w:pPr>
    </w:p>
    <w:p w:rsidR="008A6834" w:rsidRDefault="008A6834">
      <w:pPr>
        <w:shd w:val="clear" w:color="auto" w:fill="FFFFFF"/>
        <w:rPr>
          <w:rFonts w:ascii="Arimo Regular" w:eastAsia="Arimo Regular" w:hAnsi="Arimo Regular" w:cs="Arimo Regular"/>
          <w:color w:val="222222"/>
          <w:sz w:val="19"/>
          <w:shd w:val="clear" w:color="auto" w:fill="FFFFFF"/>
        </w:rPr>
      </w:pPr>
    </w:p>
    <w:p w:rsidR="008A6834" w:rsidRDefault="00B11042">
      <w:r>
        <w:rPr>
          <w:rFonts w:ascii="Arimo Regular" w:eastAsia="Arimo Regular" w:hAnsi="Arimo Regular" w:cs="Arimo Regular"/>
        </w:rPr>
        <w:t xml:space="preserve"> If the licensee exceeds pre purchase members licensors will send an invoice based on member tier achieved as listed below. Client has 10 working days to pay for additional member count. Licensees will receive the discount directory, unlimited certificate </w:t>
      </w:r>
      <w:r>
        <w:rPr>
          <w:rFonts w:ascii="Arimo Regular" w:eastAsia="Arimo Regular" w:hAnsi="Arimo Regular" w:cs="Arimo Regular"/>
        </w:rPr>
        <w:t xml:space="preserve">program and red booking engine. </w:t>
      </w:r>
    </w:p>
    <w:p w:rsidR="008A6834" w:rsidRDefault="00B11042">
      <w:r>
        <w:rPr>
          <w:rFonts w:ascii="Arimo Regular" w:eastAsia="Arimo Regular" w:hAnsi="Arimo Regular" w:cs="Arimo Regular"/>
        </w:rPr>
        <w:t xml:space="preserve"> </w:t>
      </w:r>
    </w:p>
    <w:p w:rsidR="008A6834" w:rsidRDefault="00B11042">
      <w:r>
        <w:rPr>
          <w:rFonts w:ascii="Arimo Regular" w:eastAsia="Arimo Regular" w:hAnsi="Arimo Regular" w:cs="Arimo Regular"/>
        </w:rPr>
        <w:t xml:space="preserve"> Licensees understand that branded systems take a few weeks to receive API.</w:t>
      </w:r>
    </w:p>
    <w:p w:rsidR="008A6834" w:rsidRDefault="008A6834">
      <w:pPr>
        <w:rPr>
          <w:rFonts w:ascii="Arimo Regular" w:eastAsia="Arimo Regular" w:hAnsi="Arimo Regular" w:cs="Arimo Regular"/>
        </w:rPr>
      </w:pPr>
    </w:p>
    <w:p w:rsidR="008A6834" w:rsidRDefault="00B11042">
      <w:r>
        <w:rPr>
          <w:rFonts w:ascii="Arimo Regular" w:eastAsia="Arimo Regular" w:hAnsi="Arimo Regular" w:cs="Arimo Regular"/>
        </w:rPr>
        <w:t xml:space="preserve">Licensee agrees to pay the initial payment with credit card listed below for the sum </w:t>
      </w:r>
      <w:proofErr w:type="gramStart"/>
      <w:r>
        <w:rPr>
          <w:rFonts w:ascii="Arimo Regular" w:eastAsia="Arimo Regular" w:hAnsi="Arimo Regular" w:cs="Arimo Regular"/>
        </w:rPr>
        <w:t xml:space="preserve">of  </w:t>
      </w:r>
      <w:r>
        <w:rPr>
          <w:rFonts w:ascii="Arimo Regular" w:eastAsia="Arimo Regular" w:hAnsi="Arimo Regular" w:cs="Arimo Regular"/>
          <w:shd w:val="clear" w:color="auto" w:fill="FFFFFF"/>
        </w:rPr>
        <w:t>$</w:t>
      </w:r>
      <w:proofErr w:type="gramEnd"/>
      <w:r>
        <w:rPr>
          <w:rFonts w:ascii="Arimo Regular" w:eastAsia="Arimo Regular" w:hAnsi="Arimo Regular" w:cs="Arimo Regular"/>
          <w:shd w:val="clear" w:color="auto" w:fill="FFFFFF"/>
        </w:rPr>
        <w:t xml:space="preserve">995.00 </w:t>
      </w:r>
      <w:r>
        <w:rPr>
          <w:rFonts w:ascii="Arimo Regular" w:eastAsia="Arimo Regular" w:hAnsi="Arimo Regular" w:cs="Arimo Regular"/>
        </w:rPr>
        <w:t>and any future payments according to the licens</w:t>
      </w:r>
      <w:r>
        <w:rPr>
          <w:rFonts w:ascii="Arimo Regular" w:eastAsia="Arimo Regular" w:hAnsi="Arimo Regular" w:cs="Arimo Regular"/>
        </w:rPr>
        <w:t xml:space="preserve">e agreement listed. </w:t>
      </w:r>
    </w:p>
    <w:p w:rsidR="008A6834" w:rsidRDefault="008A6834">
      <w:pPr>
        <w:spacing w:before="140" w:after="140" w:line="264" w:lineRule="auto"/>
        <w:rPr>
          <w:rFonts w:ascii="Liberation Serif Bold" w:eastAsia="Liberation Serif Bold" w:hAnsi="Liberation Serif Bold" w:cs="Liberation Serif Bold"/>
          <w:b/>
          <w:sz w:val="40"/>
        </w:rPr>
      </w:pPr>
    </w:p>
    <w:p w:rsidR="008A6834" w:rsidRDefault="008A6834">
      <w:pPr>
        <w:spacing w:before="140" w:after="140" w:line="264" w:lineRule="auto"/>
        <w:rPr>
          <w:rFonts w:ascii="Liberation Serif Bold" w:eastAsia="Liberation Serif Bold" w:hAnsi="Liberation Serif Bold" w:cs="Liberation Serif Bold"/>
          <w:b/>
          <w:sz w:val="40"/>
        </w:rPr>
      </w:pPr>
    </w:p>
    <w:p w:rsidR="008A6834" w:rsidRDefault="008A6834">
      <w:pPr>
        <w:spacing w:before="140" w:after="140" w:line="264" w:lineRule="auto"/>
        <w:rPr>
          <w:rFonts w:ascii="Liberation Serif Bold" w:eastAsia="Liberation Serif Bold" w:hAnsi="Liberation Serif Bold" w:cs="Liberation Serif Bold"/>
          <w:b/>
          <w:sz w:val="40"/>
        </w:rPr>
      </w:pPr>
    </w:p>
    <w:p w:rsidR="008A6834" w:rsidRDefault="008A6834">
      <w:pPr>
        <w:spacing w:before="140" w:after="140" w:line="264" w:lineRule="auto"/>
        <w:rPr>
          <w:rFonts w:ascii="Liberation Serif Bold" w:eastAsia="Liberation Serif Bold" w:hAnsi="Liberation Serif Bold" w:cs="Liberation Serif Bold"/>
          <w:b/>
          <w:sz w:val="40"/>
        </w:rPr>
      </w:pPr>
    </w:p>
    <w:p w:rsidR="008A6834" w:rsidRDefault="008A6834">
      <w:pPr>
        <w:spacing w:before="140" w:after="140" w:line="264" w:lineRule="auto"/>
        <w:rPr>
          <w:rFonts w:ascii="Liberation Serif Bold" w:eastAsia="Liberation Serif Bold" w:hAnsi="Liberation Serif Bold" w:cs="Liberation Serif Bold"/>
          <w:b/>
          <w:sz w:val="40"/>
        </w:rPr>
      </w:pPr>
    </w:p>
    <w:p w:rsidR="008A6834" w:rsidRDefault="008A6834">
      <w:pPr>
        <w:spacing w:before="140" w:after="140" w:line="264" w:lineRule="auto"/>
        <w:rPr>
          <w:rFonts w:ascii="Liberation Serif Bold" w:eastAsia="Liberation Serif Bold" w:hAnsi="Liberation Serif Bold" w:cs="Liberation Serif Bold"/>
          <w:b/>
          <w:sz w:val="40"/>
        </w:rPr>
      </w:pPr>
    </w:p>
    <w:p w:rsidR="008A6834" w:rsidRDefault="008A6834">
      <w:pPr>
        <w:spacing w:before="140" w:after="140" w:line="264" w:lineRule="auto"/>
        <w:rPr>
          <w:rFonts w:ascii="Liberation Serif Bold" w:eastAsia="Liberation Serif Bold" w:hAnsi="Liberation Serif Bold" w:cs="Liberation Serif Bold"/>
          <w:b/>
          <w:sz w:val="40"/>
        </w:rPr>
      </w:pPr>
    </w:p>
    <w:p w:rsidR="008A6834" w:rsidRDefault="008A6834">
      <w:pPr>
        <w:spacing w:before="140" w:after="140" w:line="264" w:lineRule="auto"/>
        <w:jc w:val="center"/>
        <w:rPr>
          <w:rFonts w:ascii="Liberation Serif Bold" w:eastAsia="Liberation Serif Bold" w:hAnsi="Liberation Serif Bold" w:cs="Liberation Serif Bold"/>
          <w:b/>
          <w:sz w:val="40"/>
        </w:rPr>
      </w:pPr>
    </w:p>
    <w:p w:rsidR="008A6834" w:rsidRDefault="00B11042">
      <w:pPr>
        <w:spacing w:before="140" w:after="140" w:line="264" w:lineRule="auto"/>
        <w:jc w:val="center"/>
      </w:pPr>
      <w:r>
        <w:rPr>
          <w:rFonts w:ascii="Liberation Serif Bold" w:eastAsia="Liberation Serif Bold" w:hAnsi="Liberation Serif Bold" w:cs="Liberation Serif Bold"/>
          <w:b/>
          <w:sz w:val="40"/>
        </w:rPr>
        <w:lastRenderedPageBreak/>
        <w:t>Credit Card Payment Authorization</w:t>
      </w:r>
      <w:r>
        <w:rPr>
          <w:rFonts w:ascii="Liberation Serif Regular" w:eastAsia="Liberation Serif Regular" w:hAnsi="Liberation Serif Regular" w:cs="Liberation Serif Regular"/>
          <w:sz w:val="24"/>
        </w:rPr>
        <w:t xml:space="preserve">  </w:t>
      </w:r>
    </w:p>
    <w:p w:rsidR="008A6834" w:rsidRDefault="008A6834">
      <w:pPr>
        <w:rPr>
          <w:rFonts w:ascii="Arimo Regular" w:eastAsia="Arimo Regular" w:hAnsi="Arimo Regular" w:cs="Arimo Regular"/>
        </w:rPr>
      </w:pPr>
    </w:p>
    <w:p w:rsidR="008A6834" w:rsidRDefault="008A6834">
      <w:pPr>
        <w:rPr>
          <w:rFonts w:ascii="Arimo Regular" w:eastAsia="Arimo Regular" w:hAnsi="Arimo Regular" w:cs="Arimo Regular"/>
        </w:rPr>
      </w:pPr>
    </w:p>
    <w:p w:rsidR="008A6834" w:rsidRDefault="00B11042">
      <w:pPr>
        <w:spacing w:before="200" w:line="264" w:lineRule="auto"/>
        <w:ind w:left="112" w:right="514"/>
        <w:jc w:val="center"/>
        <w:rPr>
          <w:sz w:val="24"/>
        </w:rPr>
      </w:pPr>
      <w:r>
        <w:rPr>
          <w:rFonts w:ascii="Liberation Serif Regular" w:eastAsia="Liberation Serif Regular" w:hAnsi="Liberation Serif Regular" w:cs="Liberation Serif Regular"/>
          <w:sz w:val="24"/>
        </w:rPr>
        <w:t>Sign and complete this form to authorize the merchant below to make a one-time charge or reoccurring payments to your Credit Card listed below.</w:t>
      </w:r>
    </w:p>
    <w:p w:rsidR="008A6834" w:rsidRDefault="00B11042">
      <w:pPr>
        <w:spacing w:before="180" w:line="264" w:lineRule="auto"/>
        <w:ind w:left="112" w:right="351"/>
        <w:jc w:val="center"/>
        <w:rPr>
          <w:sz w:val="24"/>
        </w:rPr>
      </w:pPr>
      <w:r>
        <w:rPr>
          <w:rFonts w:ascii="Liberation Serif Regular" w:eastAsia="Liberation Serif Regular" w:hAnsi="Liberation Serif Regular" w:cs="Liberation Serif Regular"/>
          <w:sz w:val="24"/>
        </w:rPr>
        <w:t xml:space="preserve">By signing this form, you give us permission </w:t>
      </w:r>
      <w:r>
        <w:rPr>
          <w:rFonts w:ascii="Liberation Serif Regular" w:eastAsia="Liberation Serif Regular" w:hAnsi="Liberation Serif Regular" w:cs="Liberation Serif Regular"/>
          <w:sz w:val="24"/>
        </w:rPr>
        <w:t>to debit your account for the amount indicated on or</w:t>
      </w:r>
      <w:r>
        <w:rPr>
          <w:rFonts w:ascii="Liberation Serif Regular" w:eastAsia="Liberation Serif Regular" w:hAnsi="Liberation Serif Regular" w:cs="Liberation Serif Regular"/>
          <w:spacing w:val="-57"/>
          <w:sz w:val="24"/>
        </w:rPr>
        <w:t xml:space="preserve"> </w:t>
      </w:r>
      <w:r>
        <w:rPr>
          <w:rFonts w:ascii="Liberation Serif Regular" w:eastAsia="Liberation Serif Regular" w:hAnsi="Liberation Serif Regular" w:cs="Liberation Serif Regular"/>
          <w:sz w:val="24"/>
        </w:rPr>
        <w:t>after the indicated date. This is permission for a single transaction only, and does not provide</w:t>
      </w:r>
      <w:r>
        <w:rPr>
          <w:rFonts w:ascii="Liberation Serif Regular" w:eastAsia="Liberation Serif Regular" w:hAnsi="Liberation Serif Regular" w:cs="Liberation Serif Regular"/>
          <w:spacing w:val="1"/>
          <w:sz w:val="24"/>
        </w:rPr>
        <w:t xml:space="preserve"> </w:t>
      </w:r>
      <w:r>
        <w:rPr>
          <w:rFonts w:ascii="Liberation Serif Regular" w:eastAsia="Liberation Serif Regular" w:hAnsi="Liberation Serif Regular" w:cs="Liberation Serif Regular"/>
          <w:sz w:val="24"/>
        </w:rPr>
        <w:t>authorization</w:t>
      </w:r>
      <w:r>
        <w:rPr>
          <w:rFonts w:ascii="Liberation Serif Regular" w:eastAsia="Liberation Serif Regular" w:hAnsi="Liberation Serif Regular" w:cs="Liberation Serif Regular"/>
          <w:spacing w:val="-1"/>
          <w:sz w:val="24"/>
        </w:rPr>
        <w:t xml:space="preserve"> </w:t>
      </w:r>
      <w:r>
        <w:rPr>
          <w:rFonts w:ascii="Liberation Serif Regular" w:eastAsia="Liberation Serif Regular" w:hAnsi="Liberation Serif Regular" w:cs="Liberation Serif Regular"/>
          <w:sz w:val="24"/>
        </w:rPr>
        <w:t>for any</w:t>
      </w:r>
      <w:r>
        <w:rPr>
          <w:rFonts w:ascii="Liberation Serif Regular" w:eastAsia="Liberation Serif Regular" w:hAnsi="Liberation Serif Regular" w:cs="Liberation Serif Regular"/>
          <w:spacing w:val="-5"/>
          <w:sz w:val="24"/>
        </w:rPr>
        <w:t xml:space="preserve"> </w:t>
      </w:r>
      <w:r>
        <w:rPr>
          <w:rFonts w:ascii="Liberation Serif Regular" w:eastAsia="Liberation Serif Regular" w:hAnsi="Liberation Serif Regular" w:cs="Liberation Serif Regular"/>
          <w:sz w:val="24"/>
        </w:rPr>
        <w:t>additional</w:t>
      </w:r>
      <w:r>
        <w:rPr>
          <w:rFonts w:ascii="Liberation Serif Regular" w:eastAsia="Liberation Serif Regular" w:hAnsi="Liberation Serif Regular" w:cs="Liberation Serif Regular"/>
          <w:spacing w:val="-1"/>
          <w:sz w:val="24"/>
        </w:rPr>
        <w:t xml:space="preserve"> </w:t>
      </w:r>
      <w:r>
        <w:rPr>
          <w:rFonts w:ascii="Liberation Serif Regular" w:eastAsia="Liberation Serif Regular" w:hAnsi="Liberation Serif Regular" w:cs="Liberation Serif Regular"/>
          <w:sz w:val="24"/>
        </w:rPr>
        <w:t>unrelated debits</w:t>
      </w:r>
      <w:r>
        <w:rPr>
          <w:rFonts w:ascii="Liberation Serif Regular" w:eastAsia="Liberation Serif Regular" w:hAnsi="Liberation Serif Regular" w:cs="Liberation Serif Regular"/>
          <w:spacing w:val="-1"/>
          <w:sz w:val="24"/>
        </w:rPr>
        <w:t xml:space="preserve"> </w:t>
      </w:r>
      <w:r>
        <w:rPr>
          <w:rFonts w:ascii="Liberation Serif Regular" w:eastAsia="Liberation Serif Regular" w:hAnsi="Liberation Serif Regular" w:cs="Liberation Serif Regular"/>
          <w:sz w:val="24"/>
        </w:rPr>
        <w:t>or</w:t>
      </w:r>
      <w:r>
        <w:rPr>
          <w:rFonts w:ascii="Liberation Serif Regular" w:eastAsia="Liberation Serif Regular" w:hAnsi="Liberation Serif Regular" w:cs="Liberation Serif Regular"/>
          <w:spacing w:val="-1"/>
          <w:sz w:val="24"/>
        </w:rPr>
        <w:t xml:space="preserve"> </w:t>
      </w:r>
      <w:r>
        <w:rPr>
          <w:rFonts w:ascii="Liberation Serif Regular" w:eastAsia="Liberation Serif Regular" w:hAnsi="Liberation Serif Regular" w:cs="Liberation Serif Regular"/>
          <w:sz w:val="24"/>
        </w:rPr>
        <w:t>credits</w:t>
      </w:r>
      <w:r>
        <w:rPr>
          <w:rFonts w:ascii="Liberation Serif Regular" w:eastAsia="Liberation Serif Regular" w:hAnsi="Liberation Serif Regular" w:cs="Liberation Serif Regular"/>
          <w:spacing w:val="3"/>
          <w:sz w:val="24"/>
        </w:rPr>
        <w:t xml:space="preserve"> </w:t>
      </w:r>
      <w:r>
        <w:rPr>
          <w:rFonts w:ascii="Liberation Serif Regular" w:eastAsia="Liberation Serif Regular" w:hAnsi="Liberation Serif Regular" w:cs="Liberation Serif Regular"/>
          <w:sz w:val="24"/>
        </w:rPr>
        <w:t>to</w:t>
      </w:r>
      <w:r>
        <w:rPr>
          <w:rFonts w:ascii="Liberation Serif Regular" w:eastAsia="Liberation Serif Regular" w:hAnsi="Liberation Serif Regular" w:cs="Liberation Serif Regular"/>
          <w:spacing w:val="5"/>
          <w:sz w:val="24"/>
        </w:rPr>
        <w:t xml:space="preserve"> </w:t>
      </w:r>
      <w:r>
        <w:rPr>
          <w:rFonts w:ascii="Liberation Serif Regular" w:eastAsia="Liberation Serif Regular" w:hAnsi="Liberation Serif Regular" w:cs="Liberation Serif Regular"/>
          <w:sz w:val="24"/>
        </w:rPr>
        <w:t>your account.</w:t>
      </w:r>
    </w:p>
    <w:p w:rsidR="008A6834" w:rsidRDefault="008A6834">
      <w:pPr>
        <w:jc w:val="center"/>
        <w:rPr>
          <w:sz w:val="24"/>
        </w:rPr>
      </w:pPr>
    </w:p>
    <w:p w:rsidR="008A6834" w:rsidRDefault="00B11042">
      <w:pPr>
        <w:ind w:left="112"/>
        <w:jc w:val="center"/>
        <w:rPr>
          <w:sz w:val="24"/>
        </w:rPr>
      </w:pPr>
      <w:r>
        <w:rPr>
          <w:rFonts w:ascii="Liberation Serif Regular" w:eastAsia="Liberation Serif Regular" w:hAnsi="Liberation Serif Regular" w:cs="Liberation Serif Regular"/>
          <w:sz w:val="24"/>
        </w:rPr>
        <w:t xml:space="preserve">I, </w:t>
      </w:r>
      <w:r>
        <w:rPr>
          <w:rFonts w:ascii="Liberation Serif Regular" w:eastAsia="Liberation Serif Regular" w:hAnsi="Liberation Serif Regular" w:cs="Liberation Serif Regular"/>
          <w:sz w:val="24"/>
          <w:shd w:val="clear" w:color="auto" w:fill="FFFFFF"/>
        </w:rPr>
        <w:t xml:space="preserve">Shawn Combs </w:t>
      </w:r>
      <w:r>
        <w:rPr>
          <w:rFonts w:ascii="Liberation Serif Regular" w:eastAsia="Liberation Serif Regular" w:hAnsi="Liberation Serif Regular" w:cs="Liberation Serif Regular"/>
          <w:sz w:val="24"/>
        </w:rPr>
        <w:t>authorize</w:t>
      </w:r>
      <w:r>
        <w:rPr>
          <w:rFonts w:ascii="Liberation Serif Regular" w:eastAsia="Liberation Serif Regular" w:hAnsi="Liberation Serif Regular" w:cs="Liberation Serif Regular"/>
          <w:spacing w:val="-3"/>
          <w:sz w:val="24"/>
        </w:rPr>
        <w:t xml:space="preserve"> </w:t>
      </w:r>
      <w:r>
        <w:rPr>
          <w:rFonts w:ascii="Liberation Serif Regular" w:eastAsia="Liberation Serif Regular" w:hAnsi="Liberation Serif Regular" w:cs="Liberation Serif Regular"/>
          <w:sz w:val="24"/>
        </w:rPr>
        <w:t>Hotels Etc.,</w:t>
      </w:r>
      <w:r>
        <w:rPr>
          <w:rFonts w:ascii="Liberation Serif Regular" w:eastAsia="Liberation Serif Regular" w:hAnsi="Liberation Serif Regular" w:cs="Liberation Serif Regular"/>
          <w:spacing w:val="1"/>
          <w:sz w:val="24"/>
        </w:rPr>
        <w:t xml:space="preserve"> </w:t>
      </w:r>
      <w:r>
        <w:rPr>
          <w:rFonts w:ascii="Liberation Serif Regular" w:eastAsia="Liberation Serif Regular" w:hAnsi="Liberation Serif Regular" w:cs="Liberation Serif Regular"/>
          <w:sz w:val="24"/>
        </w:rPr>
        <w:t>Inc.</w:t>
      </w:r>
      <w:r>
        <w:rPr>
          <w:rFonts w:ascii="Liberation Serif Regular" w:eastAsia="Liberation Serif Regular" w:hAnsi="Liberation Serif Regular" w:cs="Liberation Serif Regular"/>
          <w:spacing w:val="-1"/>
          <w:sz w:val="24"/>
        </w:rPr>
        <w:t xml:space="preserve"> </w:t>
      </w:r>
      <w:r>
        <w:rPr>
          <w:rFonts w:ascii="Liberation Serif Regular" w:eastAsia="Liberation Serif Regular" w:hAnsi="Liberation Serif Regular" w:cs="Liberation Serif Regular"/>
          <w:sz w:val="24"/>
        </w:rPr>
        <w:t>to</w:t>
      </w:r>
      <w:r>
        <w:rPr>
          <w:rFonts w:ascii="Liberation Serif Regular" w:eastAsia="Liberation Serif Regular" w:hAnsi="Liberation Serif Regular" w:cs="Liberation Serif Regular"/>
          <w:spacing w:val="-2"/>
          <w:sz w:val="24"/>
        </w:rPr>
        <w:t xml:space="preserve"> </w:t>
      </w:r>
      <w:r>
        <w:rPr>
          <w:rFonts w:ascii="Liberation Serif Regular" w:eastAsia="Liberation Serif Regular" w:hAnsi="Liberation Serif Regular" w:cs="Liberation Serif Regular"/>
          <w:sz w:val="24"/>
        </w:rPr>
        <w:t>charge</w:t>
      </w:r>
      <w:r>
        <w:rPr>
          <w:rFonts w:ascii="Liberation Serif Regular" w:eastAsia="Liberation Serif Regular" w:hAnsi="Liberation Serif Regular" w:cs="Liberation Serif Regular"/>
          <w:spacing w:val="-2"/>
          <w:sz w:val="24"/>
        </w:rPr>
        <w:t xml:space="preserve"> </w:t>
      </w:r>
      <w:r>
        <w:rPr>
          <w:rFonts w:ascii="Liberation Serif Regular" w:eastAsia="Liberation Serif Regular" w:hAnsi="Liberation Serif Regular" w:cs="Liberation Serif Regular"/>
          <w:sz w:val="24"/>
        </w:rPr>
        <w:t>my</w:t>
      </w:r>
      <w:r>
        <w:rPr>
          <w:rFonts w:ascii="Liberation Serif Regular" w:eastAsia="Liberation Serif Regular" w:hAnsi="Liberation Serif Regular" w:cs="Liberation Serif Regular"/>
          <w:spacing w:val="-6"/>
          <w:sz w:val="24"/>
        </w:rPr>
        <w:t xml:space="preserve"> </w:t>
      </w:r>
      <w:r>
        <w:rPr>
          <w:rFonts w:ascii="Liberation Serif Regular" w:eastAsia="Liberation Serif Regular" w:hAnsi="Liberation Serif Regular" w:cs="Liberation Serif Regular"/>
          <w:sz w:val="24"/>
        </w:rPr>
        <w:t>Credit Card indicted below for $995.00</w:t>
      </w:r>
    </w:p>
    <w:p w:rsidR="008A6834" w:rsidRDefault="008A6834">
      <w:pPr>
        <w:spacing w:after="200" w:line="264" w:lineRule="auto"/>
        <w:jc w:val="center"/>
        <w:rPr>
          <w:rFonts w:ascii="Arimo Regular" w:eastAsia="Arimo Regular" w:hAnsi="Arimo Regular" w:cs="Arimo Regular"/>
        </w:rPr>
      </w:pPr>
    </w:p>
    <w:p w:rsidR="008A6834" w:rsidRDefault="00B11042">
      <w:pPr>
        <w:spacing w:after="200" w:line="264" w:lineRule="auto"/>
        <w:jc w:val="center"/>
        <w:rPr>
          <w:rFonts w:ascii="Arimo Regular" w:eastAsia="Arimo Regular" w:hAnsi="Arimo Regular" w:cs="Arimo Regular"/>
        </w:rPr>
      </w:pPr>
      <w:r>
        <w:rPr>
          <w:rFonts w:ascii="Arimo Bold" w:eastAsia="Arimo Bold" w:hAnsi="Arimo Bold" w:cs="Arimo Bold"/>
          <w:b/>
          <w:sz w:val="22"/>
        </w:rPr>
        <w:t>Goods / Services Rendered:</w:t>
      </w:r>
    </w:p>
    <w:p w:rsidR="008A6834" w:rsidRDefault="00B11042">
      <w:pPr>
        <w:spacing w:after="200" w:line="264" w:lineRule="auto"/>
        <w:jc w:val="center"/>
        <w:rPr>
          <w:rFonts w:ascii="Arimo Regular" w:eastAsia="Arimo Regular" w:hAnsi="Arimo Regular" w:cs="Arimo Regular"/>
          <w:sz w:val="24"/>
        </w:rPr>
      </w:pPr>
      <w:r>
        <w:rPr>
          <w:rFonts w:ascii="Arimo Regular" w:eastAsia="Arimo Regular" w:hAnsi="Arimo Regular" w:cs="Arimo Regular"/>
          <w:sz w:val="24"/>
          <w:shd w:val="clear" w:color="auto" w:fill="FFFFFF"/>
        </w:rPr>
        <w:t xml:space="preserve">Hotels Etc. Database Lease - 500 Members per month </w:t>
      </w:r>
    </w:p>
    <w:p w:rsidR="008A6834" w:rsidRDefault="00B11042">
      <w:pPr>
        <w:spacing w:before="140" w:after="140" w:line="264" w:lineRule="auto"/>
        <w:rPr>
          <w:rFonts w:ascii="Arimo Regular" w:eastAsia="Arimo Regular" w:hAnsi="Arimo Regular" w:cs="Arimo Regular"/>
        </w:rPr>
      </w:pPr>
      <w:r>
        <w:rPr>
          <w:rFonts w:ascii="Arimo Bold" w:eastAsia="Arimo Bold" w:hAnsi="Arimo Bold" w:cs="Arimo Bold"/>
          <w:b/>
        </w:rPr>
        <w:t xml:space="preserve">Billing Details: </w:t>
      </w:r>
      <w:r>
        <w:rPr>
          <w:rFonts w:ascii="Arimo Regular" w:eastAsia="Arimo Regular" w:hAnsi="Arimo Regular" w:cs="Arimo Regular"/>
        </w:rPr>
        <w:t xml:space="preserve"> </w:t>
      </w:r>
    </w:p>
    <w:p w:rsidR="008A6834" w:rsidRDefault="00B11042">
      <w:pPr>
        <w:spacing w:after="200" w:line="264" w:lineRule="auto"/>
        <w:rPr>
          <w:rFonts w:ascii="Arimo Regular" w:eastAsia="Arimo Regular" w:hAnsi="Arimo Regular" w:cs="Arimo Regular"/>
        </w:rPr>
      </w:pPr>
      <w:r>
        <w:rPr>
          <w:rFonts w:ascii="Arimo Regular" w:eastAsia="Arimo Regular" w:hAnsi="Arimo Regular" w:cs="Arimo Regular"/>
        </w:rPr>
        <w:t>Billing Address:</w:t>
      </w:r>
      <w:r>
        <w:rPr>
          <w:rFonts w:ascii="Arimo Regular" w:eastAsia="Arimo Regular" w:hAnsi="Arimo Regular" w:cs="Arimo Regular"/>
        </w:rPr>
        <w:tab/>
      </w:r>
      <w:r>
        <w:rPr>
          <w:rFonts w:ascii="Arimo Regular" w:eastAsia="Arimo Regular" w:hAnsi="Arimo Regular" w:cs="Arimo Regular"/>
        </w:rPr>
        <w:tab/>
      </w:r>
      <w:r>
        <w:rPr>
          <w:rFonts w:ascii="Arimo Regular" w:eastAsia="Arimo Regular" w:hAnsi="Arimo Regular" w:cs="Arimo Regular"/>
        </w:rPr>
        <w:tab/>
      </w:r>
      <w:r>
        <w:rPr>
          <w:rFonts w:ascii="Arimo Regular" w:eastAsia="Arimo Regular" w:hAnsi="Arimo Regular" w:cs="Arimo Regular"/>
        </w:rPr>
        <w:tab/>
      </w:r>
      <w:r>
        <w:rPr>
          <w:rFonts w:ascii="Arimo Regular" w:eastAsia="Arimo Regular" w:hAnsi="Arimo Regular" w:cs="Arimo Regular"/>
        </w:rPr>
        <w:tab/>
      </w:r>
      <w:r>
        <w:rPr>
          <w:rFonts w:ascii="Arimo Regular" w:eastAsia="Arimo Regular" w:hAnsi="Arimo Regular" w:cs="Arimo Regular"/>
        </w:rPr>
        <w:tab/>
        <w:t>Phone #:</w:t>
      </w:r>
    </w:p>
    <w:p w:rsidR="008A6834" w:rsidRDefault="00B11042">
      <w:pPr>
        <w:spacing w:after="200" w:line="264" w:lineRule="auto"/>
        <w:rPr>
          <w:rFonts w:ascii="Arimo Regular" w:eastAsia="Arimo Regular" w:hAnsi="Arimo Regular" w:cs="Arimo Regular"/>
        </w:rPr>
      </w:pPr>
      <w:r>
        <w:rPr>
          <w:rFonts w:ascii="Arimo Regular" w:eastAsia="Arimo Regular" w:hAnsi="Arimo Regular" w:cs="Arimo Regular"/>
        </w:rPr>
        <w:t>City, State, Zip:</w:t>
      </w:r>
      <w:r>
        <w:rPr>
          <w:rFonts w:ascii="Arimo Regular" w:eastAsia="Arimo Regular" w:hAnsi="Arimo Regular" w:cs="Arimo Regular"/>
        </w:rPr>
        <w:tab/>
      </w:r>
      <w:r>
        <w:rPr>
          <w:rFonts w:ascii="Arimo Regular" w:eastAsia="Arimo Regular" w:hAnsi="Arimo Regular" w:cs="Arimo Regular"/>
        </w:rPr>
        <w:tab/>
      </w:r>
      <w:r>
        <w:rPr>
          <w:rFonts w:ascii="Arimo Regular" w:eastAsia="Arimo Regular" w:hAnsi="Arimo Regular" w:cs="Arimo Regular"/>
        </w:rPr>
        <w:tab/>
      </w:r>
      <w:r>
        <w:rPr>
          <w:rFonts w:ascii="Arimo Regular" w:eastAsia="Arimo Regular" w:hAnsi="Arimo Regular" w:cs="Arimo Regular"/>
        </w:rPr>
        <w:tab/>
      </w:r>
      <w:r>
        <w:rPr>
          <w:rFonts w:ascii="Arimo Regular" w:eastAsia="Arimo Regular" w:hAnsi="Arimo Regular" w:cs="Arimo Regular"/>
        </w:rPr>
        <w:tab/>
      </w:r>
      <w:r>
        <w:rPr>
          <w:rFonts w:ascii="Arimo Regular" w:eastAsia="Arimo Regular" w:hAnsi="Arimo Regular" w:cs="Arimo Regular"/>
        </w:rPr>
        <w:tab/>
        <w:t>Email:</w:t>
      </w:r>
    </w:p>
    <w:p w:rsidR="008A6834" w:rsidRDefault="00B11042">
      <w:pPr>
        <w:spacing w:after="200" w:line="264" w:lineRule="auto"/>
        <w:rPr>
          <w:rFonts w:ascii="Arimo Regular" w:eastAsia="Arimo Regular" w:hAnsi="Arimo Regular" w:cs="Arimo Regular"/>
        </w:rPr>
      </w:pPr>
      <w:r>
        <w:rPr>
          <w:rFonts w:ascii="Arimo Regular" w:eastAsia="Arimo Regular" w:hAnsi="Arimo Regular" w:cs="Arimo Regular"/>
        </w:rPr>
        <w:t xml:space="preserve">  </w:t>
      </w:r>
    </w:p>
    <w:p w:rsidR="008A6834" w:rsidRDefault="00B11042">
      <w:pPr>
        <w:spacing w:after="200" w:line="264" w:lineRule="auto"/>
        <w:rPr>
          <w:rFonts w:ascii="Arimo Regular" w:eastAsia="Arimo Regular" w:hAnsi="Arimo Regular" w:cs="Arimo Regular"/>
        </w:rPr>
      </w:pPr>
      <w:r>
        <w:rPr>
          <w:rFonts w:ascii="Arimo Bold" w:eastAsia="Arimo Bold" w:hAnsi="Arimo Bold" w:cs="Arimo Bold"/>
          <w:b/>
        </w:rPr>
        <w:t>Credit Card Information</w:t>
      </w:r>
      <w:r>
        <w:rPr>
          <w:rFonts w:ascii="Arimo Bold" w:eastAsia="Arimo Bold" w:hAnsi="Arimo Bold" w:cs="Arimo Bold"/>
          <w:b/>
        </w:rPr>
        <w:t>:</w:t>
      </w:r>
    </w:p>
    <w:p w:rsidR="008A6834" w:rsidRDefault="00B11042">
      <w:pPr>
        <w:spacing w:after="200" w:line="264" w:lineRule="auto"/>
        <w:rPr>
          <w:rFonts w:ascii="Arimo Regular" w:eastAsia="Arimo Regular" w:hAnsi="Arimo Regular" w:cs="Arimo Regular"/>
        </w:rPr>
      </w:pPr>
      <w:r>
        <w:rPr>
          <w:rFonts w:ascii="Arimo Regular" w:eastAsia="Arimo Regular" w:hAnsi="Arimo Regular" w:cs="Arimo Regular"/>
        </w:rPr>
        <w:t>❑</w:t>
      </w:r>
      <w:r>
        <w:rPr>
          <w:rFonts w:ascii="Arimo Regular" w:eastAsia="Arimo Regular" w:hAnsi="Arimo Regular" w:cs="Arimo Regular"/>
        </w:rPr>
        <w:t xml:space="preserve"> - Visa ❑ - MasterCard ❑ - AMEX ❑ - Discover    </w:t>
      </w:r>
    </w:p>
    <w:p w:rsidR="008A6834" w:rsidRDefault="00B11042">
      <w:pPr>
        <w:spacing w:after="200" w:line="264" w:lineRule="auto"/>
        <w:rPr>
          <w:rFonts w:ascii="Arimo Regular" w:eastAsia="Arimo Regular" w:hAnsi="Arimo Regular" w:cs="Arimo Regular"/>
        </w:rPr>
      </w:pPr>
      <w:r>
        <w:rPr>
          <w:rFonts w:ascii="Arimo Regular" w:eastAsia="Arimo Regular" w:hAnsi="Arimo Regular" w:cs="Arimo Regular"/>
        </w:rPr>
        <w:t xml:space="preserve">Card holder's Name: </w:t>
      </w:r>
    </w:p>
    <w:p w:rsidR="008A6834" w:rsidRDefault="00B11042">
      <w:pPr>
        <w:spacing w:after="200" w:line="264" w:lineRule="auto"/>
        <w:rPr>
          <w:rFonts w:ascii="Arimo Regular" w:eastAsia="Arimo Regular" w:hAnsi="Arimo Regular" w:cs="Arimo Regular"/>
        </w:rPr>
      </w:pPr>
      <w:r>
        <w:rPr>
          <w:rFonts w:ascii="Arimo Regular" w:eastAsia="Arimo Regular" w:hAnsi="Arimo Regular" w:cs="Arimo Regular"/>
        </w:rPr>
        <w:t>Credit Card Number:</w:t>
      </w:r>
    </w:p>
    <w:p w:rsidR="008A6834" w:rsidRDefault="00B11042">
      <w:pPr>
        <w:spacing w:after="200" w:line="264" w:lineRule="auto"/>
        <w:rPr>
          <w:rFonts w:ascii="Arimo Regular" w:eastAsia="Arimo Regular" w:hAnsi="Arimo Regular" w:cs="Arimo Regular"/>
        </w:rPr>
      </w:pPr>
      <w:r>
        <w:rPr>
          <w:rFonts w:ascii="Arimo Regular" w:eastAsia="Arimo Regular" w:hAnsi="Arimo Regular" w:cs="Arimo Regular"/>
        </w:rPr>
        <w:t>Expiration Date:</w:t>
      </w:r>
    </w:p>
    <w:p w:rsidR="008A6834" w:rsidRDefault="00B11042">
      <w:pPr>
        <w:spacing w:after="200" w:line="264" w:lineRule="auto"/>
        <w:rPr>
          <w:rFonts w:ascii="Arimo Regular" w:eastAsia="Arimo Regular" w:hAnsi="Arimo Regular" w:cs="Arimo Regular"/>
        </w:rPr>
      </w:pPr>
      <w:r>
        <w:rPr>
          <w:rFonts w:ascii="Arimo Regular" w:eastAsia="Arimo Regular" w:hAnsi="Arimo Regular" w:cs="Arimo Regular"/>
        </w:rPr>
        <w:t>Security Code (CVV</w:t>
      </w:r>
      <w:proofErr w:type="gramStart"/>
      <w:r>
        <w:rPr>
          <w:rFonts w:ascii="Arimo Regular" w:eastAsia="Arimo Regular" w:hAnsi="Arimo Regular" w:cs="Arimo Regular"/>
        </w:rPr>
        <w:t>) :</w:t>
      </w:r>
      <w:proofErr w:type="gramEnd"/>
    </w:p>
    <w:p w:rsidR="008A6834" w:rsidRDefault="00B11042">
      <w:pPr>
        <w:spacing w:after="200" w:line="264" w:lineRule="auto"/>
      </w:pPr>
      <w:r>
        <w:rPr>
          <w:rFonts w:ascii="Arimo Bold" w:eastAsia="Arimo Bold" w:hAnsi="Arimo Bold" w:cs="Arimo Bold"/>
          <w:b/>
        </w:rPr>
        <w:t>Individual's Signature:</w:t>
      </w:r>
      <w:r>
        <w:rPr>
          <w:rFonts w:ascii="Arimo Regular" w:eastAsia="Arimo Regular" w:hAnsi="Arimo Regular" w:cs="Arimo Regular"/>
        </w:rPr>
        <w:tab/>
      </w:r>
      <w:r>
        <w:rPr>
          <w:rFonts w:ascii="Arimo Regular" w:eastAsia="Arimo Regular" w:hAnsi="Arimo Regular" w:cs="Arimo Regular"/>
        </w:rPr>
        <w:tab/>
      </w:r>
      <w:r>
        <w:rPr>
          <w:rFonts w:ascii="Arimo Regular" w:eastAsia="Arimo Regular" w:hAnsi="Arimo Regular" w:cs="Arimo Regular"/>
        </w:rPr>
        <w:tab/>
      </w:r>
      <w:r>
        <w:rPr>
          <w:rFonts w:ascii="Arimo Regular" w:eastAsia="Arimo Regular" w:hAnsi="Arimo Regular" w:cs="Arimo Regular"/>
        </w:rPr>
        <w:tab/>
      </w:r>
      <w:r>
        <w:rPr>
          <w:rFonts w:ascii="Arimo Regular" w:eastAsia="Arimo Regular" w:hAnsi="Arimo Regular" w:cs="Arimo Regular"/>
        </w:rPr>
        <w:tab/>
      </w:r>
      <w:r>
        <w:rPr>
          <w:rFonts w:ascii="Arimo Bold" w:eastAsia="Arimo Bold" w:hAnsi="Arimo Bold" w:cs="Arimo Bold"/>
          <w:b/>
        </w:rPr>
        <w:t>Date</w:t>
      </w:r>
      <w:r>
        <w:rPr>
          <w:rFonts w:ascii="Arimo Regular" w:eastAsia="Arimo Regular" w:hAnsi="Arimo Regular" w:cs="Arimo Regular"/>
        </w:rPr>
        <w:t xml:space="preserve">: </w:t>
      </w:r>
    </w:p>
    <w:p w:rsidR="008A6834" w:rsidRDefault="008A6834">
      <w:pPr>
        <w:spacing w:after="200" w:line="264" w:lineRule="auto"/>
        <w:rPr>
          <w:rFonts w:ascii="Arimo Regular" w:eastAsia="Arimo Regular" w:hAnsi="Arimo Regular" w:cs="Arimo Regular"/>
        </w:rPr>
      </w:pPr>
    </w:p>
    <w:p w:rsidR="008A6834" w:rsidRDefault="008A6834">
      <w:pPr>
        <w:spacing w:after="200" w:line="264" w:lineRule="auto"/>
        <w:rPr>
          <w:rFonts w:ascii="Arimo Regular" w:eastAsia="Arimo Regular" w:hAnsi="Arimo Regular" w:cs="Arimo Regular"/>
        </w:rPr>
      </w:pPr>
    </w:p>
    <w:p w:rsidR="008A6834" w:rsidRDefault="008A683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00"/>
          <w:tab w:val="left" w:pos="9720"/>
          <w:tab w:val="left" w:pos="10440"/>
          <w:tab w:val="left" w:pos="11160"/>
          <w:tab w:val="left" w:pos="1188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 w:val="left" w:pos="9360"/>
        </w:tabs>
        <w:rPr>
          <w:rFonts w:ascii="Calibri" w:eastAsia="Calibri" w:hAnsi="Calibri" w:cs="Calibri"/>
        </w:rPr>
      </w:pPr>
    </w:p>
    <w:p w:rsidR="008A6834" w:rsidRDefault="00B11042">
      <w:pPr>
        <w:tabs>
          <w:tab w:val="left" w:pos="5264"/>
        </w:tabs>
      </w:pPr>
      <w:r>
        <w:tab/>
      </w:r>
    </w:p>
    <w:p w:rsidR="008A6834" w:rsidRDefault="008A6834">
      <w:pPr>
        <w:rPr>
          <w:rFonts w:ascii="Verdana" w:eastAsia="Verdana" w:hAnsi="Verdana" w:cs="Verdana"/>
          <w:sz w:val="24"/>
        </w:rPr>
      </w:pPr>
    </w:p>
    <w:sectPr w:rsidR="008A6834">
      <w:headerReference w:type="default" r:id="rId8"/>
      <w:footerReference w:type="default" r:id="rId9"/>
      <w:endnotePr>
        <w:pos w:val="sectEnd"/>
        <w:numFmt w:val="decimal"/>
      </w:endnotePr>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1042" w:rsidRDefault="00B11042">
      <w:r>
        <w:separator/>
      </w:r>
    </w:p>
  </w:endnote>
  <w:endnote w:type="continuationSeparator" w:id="0">
    <w:p w:rsidR="00B11042" w:rsidRDefault="00B110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mo Regular">
    <w:charset w:val="00"/>
    <w:family w:val="auto"/>
    <w:pitch w:val="default"/>
  </w:font>
  <w:font w:name="Carlito Regular">
    <w:charset w:val="00"/>
    <w:family w:val="auto"/>
    <w:pitch w:val="default"/>
  </w:font>
  <w:font w:name="Liberation Serif Bold">
    <w:panose1 w:val="02020803070505020304"/>
    <w:charset w:val="00"/>
    <w:family w:val="auto"/>
    <w:pitch w:val="default"/>
  </w:font>
  <w:font w:name="Liberation Serif Regular">
    <w:charset w:val="00"/>
    <w:family w:val="auto"/>
    <w:pitch w:val="default"/>
  </w:font>
  <w:font w:name="Arimo Bold">
    <w:charset w:val="00"/>
    <w:family w:val="auto"/>
    <w:pitch w:val="default"/>
  </w:font>
  <w:font w:name="Verdana">
    <w:panose1 w:val="020B0604030504040204"/>
    <w:charset w:val="00"/>
    <w:family w:val="swiss"/>
    <w:pitch w:val="variable"/>
    <w:sig w:usb0="A00006FF" w:usb1="4000205B" w:usb2="00000010" w:usb3="00000000" w:csb0="0000019F" w:csb1="00000000"/>
  </w:font>
  <w:font w:name="Caladea Regular">
    <w:charset w:val="00"/>
    <w:family w:val="auto"/>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6834" w:rsidRDefault="008A6834"/>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1042" w:rsidRDefault="00B11042">
      <w:r>
        <w:separator/>
      </w:r>
    </w:p>
  </w:footnote>
  <w:footnote w:type="continuationSeparator" w:id="0">
    <w:p w:rsidR="00B11042" w:rsidRDefault="00B1104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6834" w:rsidRDefault="008A6834">
    <w:pPr>
      <w:tabs>
        <w:tab w:val="center" w:pos="4680"/>
        <w:tab w:val="right" w:pos="9000"/>
      </w:tab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numFmt w:val="decimal"/>
    <w:endnote w:id="-1"/>
    <w:endnote w:id="0"/>
  </w:endnotePr>
  <w:compat>
    <w:compatSetting w:name="compatibilityMode" w:uri="http://schemas.microsoft.com/office/word" w:val="14"/>
  </w:compat>
  <w:rsids>
    <w:rsidRoot w:val="008A6834"/>
    <w:rsid w:val="00036664"/>
    <w:rsid w:val="008A6834"/>
    <w:rsid w:val="00B110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color w:val="000000"/>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unhideWhenUsed/>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1">
    <w:name w:val="Heading1"/>
    <w:basedOn w:val="Normal"/>
    <w:next w:val="Normal"/>
    <w:uiPriority w:val="1"/>
    <w:unhideWhenUsed/>
    <w:qFormat/>
    <w:rPr>
      <w:rFonts w:ascii="Cambria" w:eastAsia="Cambria" w:hAnsi="Cambria" w:cs="Cambria"/>
      <w:color w:val="4F81BD"/>
      <w:sz w:val="32"/>
    </w:rPr>
  </w:style>
  <w:style w:type="paragraph" w:customStyle="1" w:styleId="Heading2">
    <w:name w:val="Heading2"/>
    <w:basedOn w:val="Normal"/>
    <w:next w:val="Normal"/>
    <w:uiPriority w:val="1"/>
    <w:unhideWhenUsed/>
    <w:qFormat/>
    <w:rPr>
      <w:rFonts w:ascii="Cambria" w:eastAsia="Cambria" w:hAnsi="Cambria" w:cs="Cambria"/>
      <w:color w:val="4F81BD"/>
      <w:sz w:val="26"/>
    </w:rPr>
  </w:style>
  <w:style w:type="paragraph" w:customStyle="1" w:styleId="Heading3">
    <w:name w:val="Heading3"/>
    <w:basedOn w:val="Normal"/>
    <w:next w:val="Normal"/>
    <w:uiPriority w:val="1"/>
    <w:unhideWhenUsed/>
    <w:qFormat/>
    <w:rPr>
      <w:rFonts w:ascii="Cambria" w:eastAsia="Cambria" w:hAnsi="Cambria" w:cs="Cambria"/>
      <w:color w:val="4F81BD"/>
      <w:sz w:val="24"/>
    </w:rPr>
  </w:style>
  <w:style w:type="paragraph" w:customStyle="1" w:styleId="Heading4">
    <w:name w:val="Heading4"/>
    <w:basedOn w:val="Normal"/>
    <w:next w:val="Normal"/>
    <w:uiPriority w:val="1"/>
    <w:unhideWhenUsed/>
    <w:qFormat/>
    <w:rPr>
      <w:rFonts w:ascii="Cambria" w:eastAsia="Cambria" w:hAnsi="Cambria" w:cs="Cambria"/>
      <w:i/>
      <w:color w:val="4F81BD"/>
      <w:sz w:val="22"/>
    </w:rPr>
  </w:style>
  <w:style w:type="paragraph" w:customStyle="1" w:styleId="Heading5">
    <w:name w:val="Heading5"/>
    <w:basedOn w:val="Normal"/>
    <w:next w:val="Normal"/>
    <w:uiPriority w:val="1"/>
    <w:unhideWhenUsed/>
    <w:qFormat/>
    <w:rPr>
      <w:rFonts w:ascii="Cambria" w:eastAsia="Cambria" w:hAnsi="Cambria" w:cs="Cambria"/>
      <w:color w:val="4F81BD"/>
      <w:sz w:val="22"/>
    </w:rPr>
  </w:style>
  <w:style w:type="paragraph" w:customStyle="1" w:styleId="Heading6">
    <w:name w:val="Heading6"/>
    <w:basedOn w:val="Normal"/>
    <w:next w:val="Normal"/>
    <w:uiPriority w:val="1"/>
    <w:unhideWhenUsed/>
    <w:qFormat/>
    <w:rPr>
      <w:rFonts w:ascii="Cambria" w:eastAsia="Cambria" w:hAnsi="Cambria" w:cs="Cambria"/>
      <w:color w:val="4F81BD"/>
      <w:sz w:val="22"/>
    </w:rPr>
  </w:style>
  <w:style w:type="paragraph" w:customStyle="1" w:styleId="Heading7">
    <w:name w:val="Heading7"/>
    <w:basedOn w:val="Normal"/>
    <w:next w:val="Normal"/>
    <w:uiPriority w:val="1"/>
    <w:unhideWhenUsed/>
    <w:qFormat/>
    <w:rPr>
      <w:rFonts w:ascii="Cambria" w:eastAsia="Cambria" w:hAnsi="Cambria" w:cs="Cambria"/>
      <w:i/>
      <w:color w:val="4F81BD"/>
      <w:sz w:val="22"/>
    </w:rPr>
  </w:style>
  <w:style w:type="paragraph" w:customStyle="1" w:styleId="Heading8">
    <w:name w:val="Heading8"/>
    <w:basedOn w:val="Normal"/>
    <w:next w:val="Normal"/>
    <w:uiPriority w:val="1"/>
    <w:unhideWhenUsed/>
    <w:qFormat/>
    <w:rPr>
      <w:rFonts w:ascii="Cambria" w:eastAsia="Cambria" w:hAnsi="Cambria" w:cs="Cambria"/>
      <w:sz w:val="21"/>
    </w:rPr>
  </w:style>
  <w:style w:type="paragraph" w:customStyle="1" w:styleId="Heading9">
    <w:name w:val="Heading9"/>
    <w:basedOn w:val="Normal"/>
    <w:next w:val="Normal"/>
    <w:uiPriority w:val="1"/>
    <w:unhideWhenUsed/>
    <w:qFormat/>
    <w:rPr>
      <w:rFonts w:ascii="Cambria" w:eastAsia="Cambria" w:hAnsi="Cambria" w:cs="Cambria"/>
      <w:i/>
      <w:sz w:val="21"/>
    </w:rPr>
  </w:style>
  <w:style w:type="paragraph" w:styleId="EndnoteText">
    <w:name w:val="endnote text"/>
    <w:basedOn w:val="Normal"/>
    <w:unhideWhenUsed/>
  </w:style>
  <w:style w:type="paragraph" w:styleId="Title">
    <w:name w:val="Title"/>
    <w:basedOn w:val="Normal"/>
    <w:next w:val="Normal"/>
    <w:uiPriority w:val="1"/>
    <w:unhideWhenUsed/>
    <w:qFormat/>
    <w:pPr>
      <w:jc w:val="center"/>
    </w:pPr>
    <w:rPr>
      <w:rFonts w:ascii="Cambria" w:eastAsia="Cambria" w:hAnsi="Cambria" w:cs="Cambria"/>
      <w:b/>
      <w:color w:val="4F81BD" w:themeColor="accent1"/>
      <w:sz w:val="24"/>
    </w:rPr>
  </w:style>
  <w:style w:type="paragraph" w:styleId="Subtitle">
    <w:name w:val="Subtitle"/>
    <w:basedOn w:val="Normal"/>
    <w:next w:val="Normal"/>
    <w:uiPriority w:val="1"/>
    <w:unhideWhenUsed/>
    <w:qFormat/>
    <w:rPr>
      <w:rFonts w:ascii="Cambria" w:eastAsia="Cambria" w:hAnsi="Cambria" w:cs="Cambria"/>
      <w:i/>
      <w:color w:val="4F81BD" w:themeColor="accent1"/>
      <w:sz w:val="22"/>
    </w:rPr>
  </w:style>
  <w:style w:type="paragraph" w:styleId="Quote">
    <w:name w:val="Quote"/>
    <w:basedOn w:val="Normal"/>
    <w:next w:val="Normal"/>
    <w:uiPriority w:val="1"/>
    <w:unhideWhenUsed/>
    <w:qFormat/>
    <w:pPr>
      <w:pBdr>
        <w:top w:val="none" w:sz="0" w:space="6" w:color="000000"/>
        <w:left w:val="single" w:sz="12" w:space="15" w:color="0073B9"/>
        <w:bottom w:val="none" w:sz="0" w:space="6" w:color="000000"/>
        <w:right w:val="none" w:sz="0" w:space="6" w:color="000000"/>
      </w:pBdr>
      <w:ind w:left="328"/>
    </w:pPr>
    <w:rPr>
      <w:i/>
    </w:rPr>
  </w:style>
  <w:style w:type="paragraph" w:customStyle="1" w:styleId="IntenseQuote">
    <w:name w:val="IntenseQuote"/>
    <w:basedOn w:val="Normal"/>
    <w:next w:val="Normal"/>
    <w:uiPriority w:val="1"/>
    <w:unhideWhenUsed/>
    <w:qFormat/>
    <w:rPr>
      <w:rFonts w:ascii="Cambria" w:eastAsia="Cambria" w:hAnsi="Cambria" w:cs="Cambria"/>
      <w:i/>
      <w:color w:val="4F81BD" w:themeColor="accent1"/>
      <w:sz w:val="22"/>
    </w:rPr>
  </w:style>
  <w:style w:type="paragraph" w:styleId="FootnoteText">
    <w:name w:val="footnote text"/>
    <w:basedOn w:val="Normal"/>
    <w:uiPriority w:val="1"/>
    <w:unhideWhenUsed/>
    <w:qFormat/>
  </w:style>
  <w:style w:type="paragraph" w:customStyle="1" w:styleId="ListParagraph">
    <w:name w:val="ListParagraph"/>
    <w:basedOn w:val="Normal"/>
    <w:next w:val="Normal"/>
    <w:uiPriority w:val="1"/>
    <w:unhideWhenUsed/>
    <w:qFormat/>
    <w:rPr>
      <w:rFonts w:ascii="Cambria" w:eastAsia="Cambria" w:hAnsi="Cambria" w:cs="Cambria"/>
      <w:i/>
      <w:color w:val="4F81BD" w:themeColor="accent1"/>
      <w:sz w:val="22"/>
    </w:rPr>
  </w:style>
  <w:style w:type="paragraph" w:customStyle="1" w:styleId="NoSpacing">
    <w:name w:val="NoSpacing"/>
    <w:basedOn w:val="Normal"/>
    <w:next w:val="Normal"/>
    <w:uiPriority w:val="1"/>
    <w:unhideWhenUsed/>
    <w:qFormat/>
    <w:rPr>
      <w:rFonts w:ascii="Cambria" w:eastAsia="Cambria" w:hAnsi="Cambria" w:cs="Cambria"/>
      <w:i/>
      <w:color w:val="4F81BD" w:themeColor="accent1"/>
      <w:sz w:val="22"/>
    </w:rPr>
  </w:style>
  <w:style w:type="character" w:customStyle="1" w:styleId="a">
    <w:uiPriority w:val="1"/>
    <w:unhideWhenUsed/>
    <w:qFormat/>
    <w:rPr>
      <w:b/>
      <w:i/>
      <w:color w:val="4F81BD" w:themeColor="accent1"/>
      <w:spacing w:val="10"/>
    </w:rPr>
  </w:style>
  <w:style w:type="character" w:customStyle="1" w:styleId="a0">
    <w:uiPriority w:val="1"/>
    <w:unhideWhenUsed/>
    <w:qFormat/>
    <w:rPr>
      <w:b/>
      <w:i/>
      <w:color w:val="C0504D" w:themeColor="accent2"/>
      <w:spacing w:val="10"/>
    </w:rPr>
  </w:style>
  <w:style w:type="character" w:customStyle="1" w:styleId="a1">
    <w:uiPriority w:val="1"/>
    <w:unhideWhenUsed/>
    <w:qFormat/>
    <w:rPr>
      <w:b/>
      <w:i/>
      <w:color w:val="9BBB59" w:themeColor="accent3"/>
      <w:spacing w:val="10"/>
    </w:rPr>
  </w:style>
  <w:style w:type="character" w:customStyle="1" w:styleId="a2">
    <w:uiPriority w:val="1"/>
    <w:unhideWhenUsed/>
    <w:qFormat/>
    <w:rPr>
      <w:b/>
      <w:i/>
      <w:color w:val="8064A2" w:themeColor="accent4"/>
      <w:spacing w:val="10"/>
    </w:rPr>
  </w:style>
  <w:style w:type="character" w:customStyle="1" w:styleId="a3">
    <w:uiPriority w:val="1"/>
    <w:unhideWhenUsed/>
    <w:qFormat/>
    <w:rPr>
      <w:b/>
      <w:i/>
      <w:color w:val="4BACC6" w:themeColor="accent5"/>
      <w:spacing w:val="10"/>
    </w:rPr>
  </w:style>
  <w:style w:type="character" w:customStyle="1" w:styleId="a4">
    <w:uiPriority w:val="1"/>
    <w:unhideWhenUsed/>
    <w:qFormat/>
    <w:rPr>
      <w:b/>
      <w:i/>
      <w:color w:val="F79646" w:themeColor="accent6"/>
      <w:spacing w:val="10"/>
    </w:rPr>
  </w:style>
  <w:style w:type="character" w:customStyle="1" w:styleId="a5">
    <w:uiPriority w:val="1"/>
    <w:unhideWhenUsed/>
    <w:qFormat/>
    <w:rPr>
      <w:b/>
      <w:i/>
      <w:color w:val="C0504D" w:themeColor="accent2"/>
      <w:spacing w:val="10"/>
    </w:rPr>
  </w:style>
  <w:style w:type="character" w:styleId="EndnoteReference">
    <w:name w:val="endnote reference"/>
    <w:basedOn w:val="DefaultParagraphFont"/>
    <w:unhideWhenUsed/>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color w:val="000000"/>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unhideWhenUsed/>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1">
    <w:name w:val="Heading1"/>
    <w:basedOn w:val="Normal"/>
    <w:next w:val="Normal"/>
    <w:uiPriority w:val="1"/>
    <w:unhideWhenUsed/>
    <w:qFormat/>
    <w:rPr>
      <w:rFonts w:ascii="Cambria" w:eastAsia="Cambria" w:hAnsi="Cambria" w:cs="Cambria"/>
      <w:color w:val="4F81BD"/>
      <w:sz w:val="32"/>
    </w:rPr>
  </w:style>
  <w:style w:type="paragraph" w:customStyle="1" w:styleId="Heading2">
    <w:name w:val="Heading2"/>
    <w:basedOn w:val="Normal"/>
    <w:next w:val="Normal"/>
    <w:uiPriority w:val="1"/>
    <w:unhideWhenUsed/>
    <w:qFormat/>
    <w:rPr>
      <w:rFonts w:ascii="Cambria" w:eastAsia="Cambria" w:hAnsi="Cambria" w:cs="Cambria"/>
      <w:color w:val="4F81BD"/>
      <w:sz w:val="26"/>
    </w:rPr>
  </w:style>
  <w:style w:type="paragraph" w:customStyle="1" w:styleId="Heading3">
    <w:name w:val="Heading3"/>
    <w:basedOn w:val="Normal"/>
    <w:next w:val="Normal"/>
    <w:uiPriority w:val="1"/>
    <w:unhideWhenUsed/>
    <w:qFormat/>
    <w:rPr>
      <w:rFonts w:ascii="Cambria" w:eastAsia="Cambria" w:hAnsi="Cambria" w:cs="Cambria"/>
      <w:color w:val="4F81BD"/>
      <w:sz w:val="24"/>
    </w:rPr>
  </w:style>
  <w:style w:type="paragraph" w:customStyle="1" w:styleId="Heading4">
    <w:name w:val="Heading4"/>
    <w:basedOn w:val="Normal"/>
    <w:next w:val="Normal"/>
    <w:uiPriority w:val="1"/>
    <w:unhideWhenUsed/>
    <w:qFormat/>
    <w:rPr>
      <w:rFonts w:ascii="Cambria" w:eastAsia="Cambria" w:hAnsi="Cambria" w:cs="Cambria"/>
      <w:i/>
      <w:color w:val="4F81BD"/>
      <w:sz w:val="22"/>
    </w:rPr>
  </w:style>
  <w:style w:type="paragraph" w:customStyle="1" w:styleId="Heading5">
    <w:name w:val="Heading5"/>
    <w:basedOn w:val="Normal"/>
    <w:next w:val="Normal"/>
    <w:uiPriority w:val="1"/>
    <w:unhideWhenUsed/>
    <w:qFormat/>
    <w:rPr>
      <w:rFonts w:ascii="Cambria" w:eastAsia="Cambria" w:hAnsi="Cambria" w:cs="Cambria"/>
      <w:color w:val="4F81BD"/>
      <w:sz w:val="22"/>
    </w:rPr>
  </w:style>
  <w:style w:type="paragraph" w:customStyle="1" w:styleId="Heading6">
    <w:name w:val="Heading6"/>
    <w:basedOn w:val="Normal"/>
    <w:next w:val="Normal"/>
    <w:uiPriority w:val="1"/>
    <w:unhideWhenUsed/>
    <w:qFormat/>
    <w:rPr>
      <w:rFonts w:ascii="Cambria" w:eastAsia="Cambria" w:hAnsi="Cambria" w:cs="Cambria"/>
      <w:color w:val="4F81BD"/>
      <w:sz w:val="22"/>
    </w:rPr>
  </w:style>
  <w:style w:type="paragraph" w:customStyle="1" w:styleId="Heading7">
    <w:name w:val="Heading7"/>
    <w:basedOn w:val="Normal"/>
    <w:next w:val="Normal"/>
    <w:uiPriority w:val="1"/>
    <w:unhideWhenUsed/>
    <w:qFormat/>
    <w:rPr>
      <w:rFonts w:ascii="Cambria" w:eastAsia="Cambria" w:hAnsi="Cambria" w:cs="Cambria"/>
      <w:i/>
      <w:color w:val="4F81BD"/>
      <w:sz w:val="22"/>
    </w:rPr>
  </w:style>
  <w:style w:type="paragraph" w:customStyle="1" w:styleId="Heading8">
    <w:name w:val="Heading8"/>
    <w:basedOn w:val="Normal"/>
    <w:next w:val="Normal"/>
    <w:uiPriority w:val="1"/>
    <w:unhideWhenUsed/>
    <w:qFormat/>
    <w:rPr>
      <w:rFonts w:ascii="Cambria" w:eastAsia="Cambria" w:hAnsi="Cambria" w:cs="Cambria"/>
      <w:sz w:val="21"/>
    </w:rPr>
  </w:style>
  <w:style w:type="paragraph" w:customStyle="1" w:styleId="Heading9">
    <w:name w:val="Heading9"/>
    <w:basedOn w:val="Normal"/>
    <w:next w:val="Normal"/>
    <w:uiPriority w:val="1"/>
    <w:unhideWhenUsed/>
    <w:qFormat/>
    <w:rPr>
      <w:rFonts w:ascii="Cambria" w:eastAsia="Cambria" w:hAnsi="Cambria" w:cs="Cambria"/>
      <w:i/>
      <w:sz w:val="21"/>
    </w:rPr>
  </w:style>
  <w:style w:type="paragraph" w:styleId="EndnoteText">
    <w:name w:val="endnote text"/>
    <w:basedOn w:val="Normal"/>
    <w:unhideWhenUsed/>
  </w:style>
  <w:style w:type="paragraph" w:styleId="Title">
    <w:name w:val="Title"/>
    <w:basedOn w:val="Normal"/>
    <w:next w:val="Normal"/>
    <w:uiPriority w:val="1"/>
    <w:unhideWhenUsed/>
    <w:qFormat/>
    <w:pPr>
      <w:jc w:val="center"/>
    </w:pPr>
    <w:rPr>
      <w:rFonts w:ascii="Cambria" w:eastAsia="Cambria" w:hAnsi="Cambria" w:cs="Cambria"/>
      <w:b/>
      <w:color w:val="4F81BD" w:themeColor="accent1"/>
      <w:sz w:val="24"/>
    </w:rPr>
  </w:style>
  <w:style w:type="paragraph" w:styleId="Subtitle">
    <w:name w:val="Subtitle"/>
    <w:basedOn w:val="Normal"/>
    <w:next w:val="Normal"/>
    <w:uiPriority w:val="1"/>
    <w:unhideWhenUsed/>
    <w:qFormat/>
    <w:rPr>
      <w:rFonts w:ascii="Cambria" w:eastAsia="Cambria" w:hAnsi="Cambria" w:cs="Cambria"/>
      <w:i/>
      <w:color w:val="4F81BD" w:themeColor="accent1"/>
      <w:sz w:val="22"/>
    </w:rPr>
  </w:style>
  <w:style w:type="paragraph" w:styleId="Quote">
    <w:name w:val="Quote"/>
    <w:basedOn w:val="Normal"/>
    <w:next w:val="Normal"/>
    <w:uiPriority w:val="1"/>
    <w:unhideWhenUsed/>
    <w:qFormat/>
    <w:pPr>
      <w:pBdr>
        <w:top w:val="none" w:sz="0" w:space="6" w:color="000000"/>
        <w:left w:val="single" w:sz="12" w:space="15" w:color="0073B9"/>
        <w:bottom w:val="none" w:sz="0" w:space="6" w:color="000000"/>
        <w:right w:val="none" w:sz="0" w:space="6" w:color="000000"/>
      </w:pBdr>
      <w:ind w:left="328"/>
    </w:pPr>
    <w:rPr>
      <w:i/>
    </w:rPr>
  </w:style>
  <w:style w:type="paragraph" w:customStyle="1" w:styleId="IntenseQuote">
    <w:name w:val="IntenseQuote"/>
    <w:basedOn w:val="Normal"/>
    <w:next w:val="Normal"/>
    <w:uiPriority w:val="1"/>
    <w:unhideWhenUsed/>
    <w:qFormat/>
    <w:rPr>
      <w:rFonts w:ascii="Cambria" w:eastAsia="Cambria" w:hAnsi="Cambria" w:cs="Cambria"/>
      <w:i/>
      <w:color w:val="4F81BD" w:themeColor="accent1"/>
      <w:sz w:val="22"/>
    </w:rPr>
  </w:style>
  <w:style w:type="paragraph" w:styleId="FootnoteText">
    <w:name w:val="footnote text"/>
    <w:basedOn w:val="Normal"/>
    <w:uiPriority w:val="1"/>
    <w:unhideWhenUsed/>
    <w:qFormat/>
  </w:style>
  <w:style w:type="paragraph" w:customStyle="1" w:styleId="ListParagraph">
    <w:name w:val="ListParagraph"/>
    <w:basedOn w:val="Normal"/>
    <w:next w:val="Normal"/>
    <w:uiPriority w:val="1"/>
    <w:unhideWhenUsed/>
    <w:qFormat/>
    <w:rPr>
      <w:rFonts w:ascii="Cambria" w:eastAsia="Cambria" w:hAnsi="Cambria" w:cs="Cambria"/>
      <w:i/>
      <w:color w:val="4F81BD" w:themeColor="accent1"/>
      <w:sz w:val="22"/>
    </w:rPr>
  </w:style>
  <w:style w:type="paragraph" w:customStyle="1" w:styleId="NoSpacing">
    <w:name w:val="NoSpacing"/>
    <w:basedOn w:val="Normal"/>
    <w:next w:val="Normal"/>
    <w:uiPriority w:val="1"/>
    <w:unhideWhenUsed/>
    <w:qFormat/>
    <w:rPr>
      <w:rFonts w:ascii="Cambria" w:eastAsia="Cambria" w:hAnsi="Cambria" w:cs="Cambria"/>
      <w:i/>
      <w:color w:val="4F81BD" w:themeColor="accent1"/>
      <w:sz w:val="22"/>
    </w:rPr>
  </w:style>
  <w:style w:type="character" w:customStyle="1" w:styleId="a">
    <w:uiPriority w:val="1"/>
    <w:unhideWhenUsed/>
    <w:qFormat/>
    <w:rPr>
      <w:b/>
      <w:i/>
      <w:color w:val="4F81BD" w:themeColor="accent1"/>
      <w:spacing w:val="10"/>
    </w:rPr>
  </w:style>
  <w:style w:type="character" w:customStyle="1" w:styleId="a0">
    <w:uiPriority w:val="1"/>
    <w:unhideWhenUsed/>
    <w:qFormat/>
    <w:rPr>
      <w:b/>
      <w:i/>
      <w:color w:val="C0504D" w:themeColor="accent2"/>
      <w:spacing w:val="10"/>
    </w:rPr>
  </w:style>
  <w:style w:type="character" w:customStyle="1" w:styleId="a1">
    <w:uiPriority w:val="1"/>
    <w:unhideWhenUsed/>
    <w:qFormat/>
    <w:rPr>
      <w:b/>
      <w:i/>
      <w:color w:val="9BBB59" w:themeColor="accent3"/>
      <w:spacing w:val="10"/>
    </w:rPr>
  </w:style>
  <w:style w:type="character" w:customStyle="1" w:styleId="a2">
    <w:uiPriority w:val="1"/>
    <w:unhideWhenUsed/>
    <w:qFormat/>
    <w:rPr>
      <w:b/>
      <w:i/>
      <w:color w:val="8064A2" w:themeColor="accent4"/>
      <w:spacing w:val="10"/>
    </w:rPr>
  </w:style>
  <w:style w:type="character" w:customStyle="1" w:styleId="a3">
    <w:uiPriority w:val="1"/>
    <w:unhideWhenUsed/>
    <w:qFormat/>
    <w:rPr>
      <w:b/>
      <w:i/>
      <w:color w:val="4BACC6" w:themeColor="accent5"/>
      <w:spacing w:val="10"/>
    </w:rPr>
  </w:style>
  <w:style w:type="character" w:customStyle="1" w:styleId="a4">
    <w:uiPriority w:val="1"/>
    <w:unhideWhenUsed/>
    <w:qFormat/>
    <w:rPr>
      <w:b/>
      <w:i/>
      <w:color w:val="F79646" w:themeColor="accent6"/>
      <w:spacing w:val="10"/>
    </w:rPr>
  </w:style>
  <w:style w:type="character" w:customStyle="1" w:styleId="a5">
    <w:uiPriority w:val="1"/>
    <w:unhideWhenUsed/>
    <w:qFormat/>
    <w:rPr>
      <w:b/>
      <w:i/>
      <w:color w:val="C0504D" w:themeColor="accent2"/>
      <w:spacing w:val="10"/>
    </w:rPr>
  </w:style>
  <w:style w:type="character" w:styleId="EndnoteReference">
    <w:name w:val="endnote reference"/>
    <w:basedOn w:val="DefaultParagraphFont"/>
    <w:unhideWhenUse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redbriks.co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1633113806894">
  <a:themeElements>
    <a:clrScheme name="Default">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Default">
      <a:majorFont>
        <a:latin typeface="Caladea Regular"/>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rlito Regular"/>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0"/>
        </a:gradFill>
        <a:gradFill rotWithShape="0">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0">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0">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tx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2679</Words>
  <Characters>15274</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17918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Hotels Etc. Support</dc:creator>
  <cp:lastModifiedBy>Holly Pigg</cp:lastModifiedBy>
  <cp:revision>2</cp:revision>
  <dcterms:created xsi:type="dcterms:W3CDTF">2021-10-01T18:44:00Z</dcterms:created>
  <dcterms:modified xsi:type="dcterms:W3CDTF">2021-10-01T18:44:00Z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WConversion">
    <vt:lpwstr>1</vt:lpwstr>
  </property>
</Properties>
</file>